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0214A">
        <w:rPr>
          <w:rFonts w:ascii="Times New Roman" w:hAnsi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10214A">
        <w:rPr>
          <w:rFonts w:ascii="Times New Roman" w:hAnsi="Times New Roman"/>
          <w:sz w:val="28"/>
          <w:szCs w:val="28"/>
        </w:rPr>
        <w:t>«Клинцовский дом ребенка»</w:t>
      </w:r>
    </w:p>
    <w:p w:rsidR="001412B6" w:rsidRPr="0010214A" w:rsidRDefault="001412B6" w:rsidP="0010214A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1412B6" w:rsidRPr="0010214A" w:rsidRDefault="001412B6" w:rsidP="0010214A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10214A">
        <w:rPr>
          <w:rFonts w:ascii="Times New Roman" w:hAnsi="Times New Roman"/>
          <w:sz w:val="24"/>
          <w:szCs w:val="24"/>
        </w:rPr>
        <w:t>.</w:t>
      </w:r>
    </w:p>
    <w:p w:rsidR="001412B6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2B6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412B6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Годовой отчет о проделанной работе</w:t>
      </w: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10214A">
        <w:rPr>
          <w:rFonts w:ascii="Times New Roman" w:hAnsi="Times New Roman"/>
          <w:b/>
          <w:sz w:val="36"/>
          <w:szCs w:val="36"/>
        </w:rPr>
        <w:t xml:space="preserve"> учителя-дефектолога</w:t>
      </w:r>
      <w:r>
        <w:rPr>
          <w:rFonts w:ascii="Times New Roman" w:hAnsi="Times New Roman"/>
          <w:b/>
          <w:sz w:val="36"/>
          <w:szCs w:val="36"/>
        </w:rPr>
        <w:t xml:space="preserve"> семьи </w:t>
      </w:r>
      <w:r w:rsidRPr="0010214A">
        <w:rPr>
          <w:rFonts w:ascii="Times New Roman" w:hAnsi="Times New Roman"/>
          <w:b/>
          <w:sz w:val="36"/>
          <w:szCs w:val="36"/>
        </w:rPr>
        <w:t>2</w:t>
      </w: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10214A">
        <w:rPr>
          <w:rFonts w:ascii="Times New Roman" w:hAnsi="Times New Roman"/>
          <w:b/>
          <w:sz w:val="48"/>
          <w:szCs w:val="48"/>
        </w:rPr>
        <w:t>Горченок Ирины Александровны</w:t>
      </w: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</w:t>
      </w:r>
      <w:r w:rsidRPr="0010214A">
        <w:rPr>
          <w:rFonts w:ascii="Times New Roman" w:hAnsi="Times New Roman"/>
          <w:b/>
          <w:sz w:val="36"/>
          <w:szCs w:val="36"/>
        </w:rPr>
        <w:t xml:space="preserve"> 2021 год</w:t>
      </w: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412B6" w:rsidRPr="0010214A" w:rsidRDefault="001412B6" w:rsidP="0010214A">
      <w:pPr>
        <w:spacing w:after="200" w:line="276" w:lineRule="auto"/>
        <w:rPr>
          <w:rFonts w:ascii="Times New Roman" w:hAnsi="Times New Roman"/>
          <w:b/>
          <w:sz w:val="52"/>
          <w:szCs w:val="52"/>
        </w:rPr>
      </w:pP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2B6" w:rsidRPr="0010214A" w:rsidRDefault="001412B6" w:rsidP="0010214A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1412B6" w:rsidRPr="0010214A" w:rsidRDefault="001412B6" w:rsidP="0010214A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12B6" w:rsidRPr="0010214A" w:rsidRDefault="001412B6" w:rsidP="0010214A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0214A">
        <w:rPr>
          <w:rFonts w:ascii="Times New Roman" w:hAnsi="Times New Roman"/>
          <w:sz w:val="28"/>
          <w:szCs w:val="28"/>
        </w:rPr>
        <w:t xml:space="preserve">Клинцы </w:t>
      </w:r>
    </w:p>
    <w:p w:rsidR="001412B6" w:rsidRPr="0010214A" w:rsidRDefault="001412B6" w:rsidP="0010214A">
      <w:pPr>
        <w:spacing w:after="200" w:line="240" w:lineRule="auto"/>
        <w:jc w:val="center"/>
        <w:rPr>
          <w:rFonts w:ascii="Times New Roman" w:hAnsi="Times New Roman"/>
          <w:sz w:val="28"/>
          <w:szCs w:val="28"/>
        </w:rPr>
      </w:pPr>
      <w:r w:rsidRPr="0010214A">
        <w:rPr>
          <w:rFonts w:ascii="Times New Roman" w:hAnsi="Times New Roman"/>
          <w:sz w:val="28"/>
          <w:szCs w:val="28"/>
        </w:rPr>
        <w:t>2021</w:t>
      </w:r>
    </w:p>
    <w:p w:rsidR="001412B6" w:rsidRDefault="001412B6" w:rsidP="003762E6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1412B6" w:rsidRPr="0010214A" w:rsidRDefault="001412B6" w:rsidP="003762E6">
      <w:pPr>
        <w:spacing w:after="200" w:line="276" w:lineRule="auto"/>
        <w:jc w:val="center"/>
        <w:rPr>
          <w:rFonts w:ascii="Times New Roman" w:hAnsi="Times New Roman"/>
          <w:b/>
          <w:sz w:val="52"/>
          <w:szCs w:val="52"/>
        </w:rPr>
      </w:pPr>
      <w:r w:rsidRPr="00503C55">
        <w:rPr>
          <w:rFonts w:ascii="Times New Roman" w:hAnsi="Times New Roman"/>
          <w:sz w:val="28"/>
          <w:szCs w:val="28"/>
        </w:rPr>
        <w:t xml:space="preserve">  </w:t>
      </w:r>
    </w:p>
    <w:p w:rsidR="001412B6" w:rsidRPr="003762E6" w:rsidRDefault="001412B6" w:rsidP="003762E6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3762E6">
        <w:rPr>
          <w:rFonts w:ascii="Times New Roman" w:hAnsi="Times New Roman"/>
          <w:b/>
          <w:sz w:val="28"/>
          <w:szCs w:val="28"/>
        </w:rPr>
        <w:t>Годовой отчет о проделанн</w:t>
      </w:r>
      <w:r>
        <w:rPr>
          <w:rFonts w:ascii="Times New Roman" w:hAnsi="Times New Roman"/>
          <w:b/>
          <w:sz w:val="28"/>
          <w:szCs w:val="28"/>
        </w:rPr>
        <w:t>ой работе  учителя-дефектолога С</w:t>
      </w:r>
      <w:r w:rsidRPr="003762E6">
        <w:rPr>
          <w:rFonts w:ascii="Times New Roman" w:hAnsi="Times New Roman"/>
          <w:b/>
          <w:sz w:val="28"/>
          <w:szCs w:val="28"/>
        </w:rPr>
        <w:t>емьи 2 Горченок Ирины Александровны</w:t>
      </w:r>
      <w:r>
        <w:rPr>
          <w:rFonts w:ascii="Times New Roman" w:hAnsi="Times New Roman"/>
          <w:b/>
          <w:sz w:val="28"/>
          <w:szCs w:val="28"/>
        </w:rPr>
        <w:t xml:space="preserve"> за 2021 год</w:t>
      </w:r>
    </w:p>
    <w:p w:rsidR="001412B6" w:rsidRPr="00503C55" w:rsidRDefault="001412B6" w:rsidP="00503C5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503C55">
        <w:rPr>
          <w:rFonts w:ascii="Times New Roman" w:hAnsi="Times New Roman"/>
          <w:sz w:val="28"/>
          <w:szCs w:val="28"/>
        </w:rPr>
        <w:t>Организация коррекционно-педагогической работы учителя-дефектолога в семейной группе в течение учебного года строилась на основе «Коррекционно-развивающей программы Клинцовского дома ребенка, рабочей программы учителя-дефектолога, составленных в соответствии с Законом РФ «Об образовании», Конвенцией о правах ребенка.</w:t>
      </w:r>
    </w:p>
    <w:p w:rsidR="001412B6" w:rsidRPr="00503C55" w:rsidRDefault="001412B6" w:rsidP="00503C5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sz w:val="28"/>
          <w:szCs w:val="28"/>
        </w:rPr>
        <w:t xml:space="preserve">    Целью работы </w:t>
      </w:r>
      <w:r w:rsidRPr="00503C55">
        <w:rPr>
          <w:rFonts w:ascii="Times New Roman" w:hAnsi="Times New Roman"/>
          <w:sz w:val="28"/>
          <w:szCs w:val="28"/>
        </w:rPr>
        <w:t>учителя-дефектолога является оказание помощи детям раннего возраста, оставшимся без попечения родителей, коррекция нарушений развития в процессе коррекционно-развивающих занятий; консультирование родителей и воспитателей.</w:t>
      </w:r>
      <w:r w:rsidRPr="00503C5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412B6" w:rsidRPr="00503C55" w:rsidRDefault="001412B6" w:rsidP="00503C5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412B6" w:rsidRPr="00503C55" w:rsidRDefault="001412B6" w:rsidP="00503C55">
      <w:pPr>
        <w:spacing w:after="200" w:line="240" w:lineRule="auto"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03C55">
        <w:rPr>
          <w:rFonts w:ascii="Times New Roman" w:hAnsi="Times New Roman"/>
          <w:sz w:val="28"/>
          <w:szCs w:val="28"/>
        </w:rPr>
        <w:t>Основные усилия учителя-дефектолога в 2020-2021 учебном году были направлены на решение задач годового плана: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Диагностика уровня актуального развития детей.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Развитие речи детей.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Развитие слухового восприятия.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Своевременное предупреждение и преодоление трудностей в освоении детьми коррекционно-развивающей программы.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Проведение индивидуальных и подгрупповых коррекционно-развивающих занятий с целью повышения актуального уровня развития детей.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Проведение индивидуальной работы с детьми по коррекции отклонений в развитии познавательной сферы и речи.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Оказание консультативной помощи воспитателям, узким специалистам, родителям 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(усыновителям)</w:t>
      </w:r>
      <w:r w:rsidRPr="00503C55">
        <w:rPr>
          <w:rFonts w:ascii="Times New Roman" w:hAnsi="Times New Roman"/>
          <w:sz w:val="28"/>
          <w:szCs w:val="28"/>
        </w:rPr>
        <w:t xml:space="preserve"> по вопросам профилактики и устранению отклонений в развитии детей.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Создание банка дидактического материала с целью повышения эффективности проведения индивидуальных и подгрупповых коррекционных занятий.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Проведение методической работы.</w:t>
      </w:r>
    </w:p>
    <w:p w:rsidR="001412B6" w:rsidRPr="00503C55" w:rsidRDefault="001412B6" w:rsidP="00503C55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Участие в работе ПМпк</w:t>
      </w:r>
    </w:p>
    <w:p w:rsidR="001412B6" w:rsidRPr="00503C55" w:rsidRDefault="001412B6" w:rsidP="00503C55">
      <w:pPr>
        <w:spacing w:after="20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503C55">
        <w:rPr>
          <w:rFonts w:ascii="Times New Roman" w:hAnsi="Times New Roman"/>
          <w:sz w:val="28"/>
          <w:szCs w:val="28"/>
        </w:rPr>
        <w:t xml:space="preserve">Поставленные задачи были актуальны на протяжении всего учебного года, на их реализацию были направлены все усилия учителя-дефектолога. 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Коррекционная работа проводилась по следующим направлениям:</w:t>
      </w:r>
    </w:p>
    <w:p w:rsidR="001412B6" w:rsidRPr="00503C55" w:rsidRDefault="001412B6" w:rsidP="00503C55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C55">
        <w:rPr>
          <w:rFonts w:ascii="Times New Roman" w:hAnsi="Times New Roman"/>
          <w:b/>
          <w:sz w:val="28"/>
          <w:szCs w:val="28"/>
        </w:rPr>
        <w:t>Диагностическое направление:</w:t>
      </w:r>
    </w:p>
    <w:p w:rsidR="001412B6" w:rsidRPr="00503C55" w:rsidRDefault="001412B6" w:rsidP="003762E6">
      <w:pPr>
        <w:pStyle w:val="ListParagraph"/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i/>
          <w:sz w:val="28"/>
          <w:szCs w:val="28"/>
        </w:rPr>
        <w:t xml:space="preserve">- </w:t>
      </w:r>
      <w:r w:rsidRPr="00BA5E11">
        <w:rPr>
          <w:rFonts w:ascii="Times New Roman" w:hAnsi="Times New Roman"/>
          <w:sz w:val="28"/>
          <w:szCs w:val="28"/>
        </w:rPr>
        <w:t>Первичное обследование проводится при поступлении ребенка в группу</w:t>
      </w:r>
      <w:r w:rsidRPr="00503C55">
        <w:rPr>
          <w:rFonts w:ascii="Times New Roman" w:hAnsi="Times New Roman"/>
          <w:i/>
          <w:sz w:val="28"/>
          <w:szCs w:val="28"/>
        </w:rPr>
        <w:t>.</w:t>
      </w:r>
      <w:r w:rsidRPr="00503C55">
        <w:rPr>
          <w:rFonts w:ascii="Times New Roman" w:hAnsi="Times New Roman"/>
          <w:sz w:val="28"/>
          <w:szCs w:val="28"/>
        </w:rPr>
        <w:t xml:space="preserve"> Его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C55">
        <w:rPr>
          <w:rFonts w:ascii="Times New Roman" w:hAnsi="Times New Roman"/>
          <w:sz w:val="28"/>
          <w:szCs w:val="28"/>
        </w:rPr>
        <w:t>- выявление уровня развития познавательных психических процессов, выявление степени сформированности знаний, умений, навыков воспитанников.</w:t>
      </w:r>
    </w:p>
    <w:p w:rsidR="001412B6" w:rsidRPr="00503C55" w:rsidRDefault="001412B6" w:rsidP="003762E6">
      <w:pPr>
        <w:pStyle w:val="ListParagraph"/>
        <w:spacing w:after="20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412B6" w:rsidRPr="00503C55" w:rsidRDefault="001412B6" w:rsidP="003762E6">
      <w:pPr>
        <w:pStyle w:val="ListParagraph"/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5E11">
        <w:rPr>
          <w:rFonts w:ascii="Times New Roman" w:hAnsi="Times New Roman"/>
          <w:sz w:val="28"/>
          <w:szCs w:val="28"/>
        </w:rPr>
        <w:t>- Промежуточное обследование проводится в эпикризные сроки (для детей до года каждый месяц; от 1 года до 2 лет –каждые 3 месяца; с 2 лет каждые 6 месяцев.</w:t>
      </w:r>
      <w:r w:rsidRPr="00503C55">
        <w:rPr>
          <w:rFonts w:ascii="Times New Roman" w:hAnsi="Times New Roman"/>
          <w:i/>
          <w:sz w:val="28"/>
          <w:szCs w:val="28"/>
        </w:rPr>
        <w:t xml:space="preserve"> </w:t>
      </w:r>
      <w:r w:rsidRPr="00503C55">
        <w:rPr>
          <w:rFonts w:ascii="Times New Roman" w:hAnsi="Times New Roman"/>
          <w:sz w:val="28"/>
          <w:szCs w:val="28"/>
        </w:rPr>
        <w:t>Его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C55">
        <w:rPr>
          <w:rFonts w:ascii="Times New Roman" w:hAnsi="Times New Roman"/>
          <w:sz w:val="28"/>
          <w:szCs w:val="28"/>
        </w:rPr>
        <w:t>- выявление особенностей динамики развития детей в специально организованных условиях, для внесения изменений в коррекционно-развивающую работу.</w:t>
      </w:r>
    </w:p>
    <w:p w:rsidR="001412B6" w:rsidRPr="00503C55" w:rsidRDefault="001412B6" w:rsidP="003762E6">
      <w:pPr>
        <w:pStyle w:val="ListParagraph"/>
        <w:spacing w:after="20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1412B6" w:rsidRPr="00503C55" w:rsidRDefault="001412B6" w:rsidP="003762E6">
      <w:pPr>
        <w:pStyle w:val="ListParagraph"/>
        <w:spacing w:after="2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A5E11">
        <w:rPr>
          <w:rFonts w:ascii="Times New Roman" w:hAnsi="Times New Roman"/>
          <w:sz w:val="28"/>
          <w:szCs w:val="28"/>
        </w:rPr>
        <w:t>-Итоговое обследование (май).</w:t>
      </w:r>
      <w:r w:rsidRPr="00503C55">
        <w:rPr>
          <w:rFonts w:ascii="Times New Roman" w:hAnsi="Times New Roman"/>
          <w:i/>
          <w:sz w:val="28"/>
          <w:szCs w:val="28"/>
        </w:rPr>
        <w:t xml:space="preserve"> </w:t>
      </w:r>
      <w:r w:rsidRPr="00503C55">
        <w:rPr>
          <w:rFonts w:ascii="Times New Roman" w:hAnsi="Times New Roman"/>
          <w:sz w:val="28"/>
          <w:szCs w:val="28"/>
        </w:rPr>
        <w:t>Его 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C55">
        <w:rPr>
          <w:rFonts w:ascii="Times New Roman" w:hAnsi="Times New Roman"/>
          <w:sz w:val="28"/>
          <w:szCs w:val="28"/>
        </w:rPr>
        <w:t>- определение характера динамики развития и оценки результативности работы за год.</w:t>
      </w:r>
    </w:p>
    <w:p w:rsidR="001412B6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 </w:t>
      </w:r>
    </w:p>
    <w:p w:rsidR="001412B6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03C55">
        <w:rPr>
          <w:rFonts w:ascii="Times New Roman" w:hAnsi="Times New Roman"/>
          <w:sz w:val="28"/>
          <w:szCs w:val="28"/>
        </w:rPr>
        <w:t>В 2021 учебном году было проведено первичных обследований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3C55">
        <w:rPr>
          <w:rFonts w:ascii="Times New Roman" w:hAnsi="Times New Roman"/>
          <w:sz w:val="28"/>
          <w:szCs w:val="28"/>
        </w:rPr>
        <w:t>22, данные были занесены в индивидуальные карты развития. Диагностика проводилась по следующим направлениям: сенсорное развитие (развитие слухового и зрительного восприятия), развитие речи активной и пассивной), развитие моторики (общей и мелкой), игра и действие с предметом, навыки самообслуживания. По результатам диагностики, в зависимости от уровня актуального развития был составлен план индивидуального маршрута развития ребенка.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503C55">
        <w:rPr>
          <w:rFonts w:ascii="Times New Roman" w:hAnsi="Times New Roman"/>
          <w:sz w:val="28"/>
          <w:szCs w:val="28"/>
        </w:rPr>
        <w:t>Основной задачей коррекционно-развивающих занятий с детьми в течение учебного года был</w:t>
      </w:r>
      <w:r>
        <w:rPr>
          <w:rFonts w:ascii="Times New Roman" w:hAnsi="Times New Roman"/>
          <w:sz w:val="28"/>
          <w:szCs w:val="28"/>
        </w:rPr>
        <w:t>о</w:t>
      </w:r>
      <w:r w:rsidRPr="00503C55">
        <w:rPr>
          <w:rFonts w:ascii="Times New Roman" w:hAnsi="Times New Roman"/>
          <w:sz w:val="28"/>
          <w:szCs w:val="28"/>
        </w:rPr>
        <w:t>: повышение уровня актуального развития</w:t>
      </w:r>
      <w:r>
        <w:rPr>
          <w:rFonts w:ascii="Times New Roman" w:hAnsi="Times New Roman"/>
          <w:sz w:val="28"/>
          <w:szCs w:val="28"/>
        </w:rPr>
        <w:t>.</w:t>
      </w:r>
      <w:r w:rsidRPr="00503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03C55">
        <w:rPr>
          <w:rFonts w:ascii="Times New Roman" w:hAnsi="Times New Roman"/>
          <w:sz w:val="28"/>
          <w:szCs w:val="28"/>
        </w:rPr>
        <w:t xml:space="preserve">соответствии с этой задачей коррекционно-развивающая работа с воспитанниками группы учителем-дефектологом осуществлялась по следующим направлениям: сенсорное развитие (развитие слухового и зрительного восприятия), развитие речи активной и пассивной), развитие моторики (общей и мелкой), игра и действие с предметом, </w:t>
      </w:r>
      <w:r>
        <w:rPr>
          <w:rFonts w:ascii="Times New Roman" w:hAnsi="Times New Roman"/>
          <w:sz w:val="28"/>
          <w:szCs w:val="28"/>
        </w:rPr>
        <w:t xml:space="preserve">привитие </w:t>
      </w:r>
      <w:r w:rsidRPr="00503C55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ов</w:t>
      </w:r>
      <w:r w:rsidRPr="00503C55">
        <w:rPr>
          <w:rFonts w:ascii="Times New Roman" w:hAnsi="Times New Roman"/>
          <w:sz w:val="28"/>
          <w:szCs w:val="28"/>
        </w:rPr>
        <w:t xml:space="preserve"> самообслуживания.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03C55">
        <w:rPr>
          <w:rFonts w:ascii="Times New Roman" w:hAnsi="Times New Roman"/>
          <w:sz w:val="28"/>
          <w:szCs w:val="28"/>
        </w:rPr>
        <w:t>Анализ результатов первичного обследования показал, что у 22 детей (100%) детей, поступивших в группу, можно отметить отставание в психомоторном развитии по всем функциям на 2-3 эпикризных срока.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 Промежуточный анализ работы (май 2021года) учителя-дефектолога с детьми, а также анализ результатов коррекционно-образовательной работы с детьми показали, что у воспитанников группы имеются положительные результаты в психомоторном развитии. Так что можно говорить о положительной динамике в освоении основной программы Клинцовского дома ребенка в целом, в соответствии с возрастом.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03C55">
        <w:rPr>
          <w:rFonts w:ascii="Times New Roman" w:hAnsi="Times New Roman"/>
          <w:sz w:val="28"/>
          <w:szCs w:val="28"/>
        </w:rPr>
        <w:t>В диагностической работе использую следующие методики:</w:t>
      </w:r>
    </w:p>
    <w:p w:rsidR="001412B6" w:rsidRPr="00503C55" w:rsidRDefault="001412B6" w:rsidP="00503C5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В диагностической работе использованы следующие методики: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412B6" w:rsidRPr="00503C55" w:rsidRDefault="001412B6" w:rsidP="00503C5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- «Психолого-педагогическая диагностика развития детей раннего и дошкольного возраста» под ред. Стребелевой Е.А; </w:t>
      </w:r>
    </w:p>
    <w:p w:rsidR="001412B6" w:rsidRPr="00503C55" w:rsidRDefault="001412B6" w:rsidP="00503C5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- Казьмин А.М., Казьмина Л.В.</w:t>
      </w:r>
      <w:r w:rsidRPr="00503C55">
        <w:rPr>
          <w:rFonts w:ascii="Times New Roman" w:hAnsi="Times New Roman"/>
          <w:sz w:val="28"/>
          <w:szCs w:val="28"/>
          <w:lang w:eastAsia="ru-RU"/>
        </w:rPr>
        <w:t> «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Дневник развития ребенка от рождения до трех лет»; </w:t>
      </w:r>
    </w:p>
    <w:p w:rsidR="001412B6" w:rsidRPr="00503C55" w:rsidRDefault="001412B6" w:rsidP="00503C55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- Смирнова Е.О., Галигузова Л.Н., Ермолова Т.В., Мещерякова С.Ю. «Диагностика психического развития детей от рождения до 3 лет»; </w:t>
      </w:r>
    </w:p>
    <w:p w:rsidR="001412B6" w:rsidRDefault="001412B6" w:rsidP="00503C5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- Фрухт Э.Л., Печора К.Л., Пантюхина Г.В. «Диагностика нервно-психического развития детей от рождения до 3 лет». </w:t>
      </w:r>
    </w:p>
    <w:p w:rsidR="001412B6" w:rsidRDefault="001412B6" w:rsidP="00503C55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412B6" w:rsidRDefault="001412B6" w:rsidP="00503C55">
      <w:pPr>
        <w:spacing w:after="0" w:line="240" w:lineRule="auto"/>
        <w:ind w:firstLine="141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Результаты диагностики детей в 2021 году: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1412B6" w:rsidRPr="00503C55" w:rsidRDefault="001412B6" w:rsidP="00503C55">
      <w:pPr>
        <w:spacing w:after="0" w:line="240" w:lineRule="auto"/>
        <w:ind w:firstLine="141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416" w:type="dxa"/>
        <w:tblInd w:w="-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60"/>
        <w:gridCol w:w="2556"/>
        <w:gridCol w:w="3300"/>
      </w:tblGrid>
      <w:tr w:rsidR="001412B6" w:rsidRPr="00503C55" w:rsidTr="00503C55"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актуального развития (УАР)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 поступлении 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После коррекционной работы </w:t>
            </w:r>
          </w:p>
        </w:tc>
      </w:tr>
      <w:tr w:rsidR="001412B6" w:rsidRPr="00503C55" w:rsidTr="00503C55"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УАР соответствует возрастной норме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 детей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8детей</w:t>
            </w:r>
          </w:p>
        </w:tc>
      </w:tr>
      <w:tr w:rsidR="001412B6" w:rsidRPr="00503C55" w:rsidTr="00503C55"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УАР незначительно  </w:t>
            </w:r>
          </w:p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4детей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bookmarkStart w:id="0" w:name="_GoBack"/>
            <w:bookmarkEnd w:id="0"/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</w:tr>
      <w:tr w:rsidR="001412B6" w:rsidRPr="00503C55" w:rsidTr="00503C55"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УАР значительно   </w:t>
            </w:r>
          </w:p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снижен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18 детей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 детей</w:t>
            </w:r>
          </w:p>
        </w:tc>
      </w:tr>
      <w:tr w:rsidR="001412B6" w:rsidRPr="00503C55" w:rsidTr="00503C55">
        <w:tc>
          <w:tcPr>
            <w:tcW w:w="3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УАР не соответствует возрастной норме 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 детей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2B6" w:rsidRPr="00503C55" w:rsidRDefault="001412B6" w:rsidP="00503C5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3C5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 детей</w:t>
            </w:r>
          </w:p>
        </w:tc>
      </w:tr>
    </w:tbl>
    <w:p w:rsidR="001412B6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03C55">
        <w:rPr>
          <w:rFonts w:ascii="Times New Roman" w:hAnsi="Times New Roman"/>
          <w:sz w:val="28"/>
          <w:szCs w:val="28"/>
        </w:rPr>
        <w:t>Отчет по выпуску детей из группы «семья-2» за 2021 год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2"/>
        <w:gridCol w:w="1553"/>
      </w:tblGrid>
      <w:tr w:rsidR="001412B6" w:rsidRPr="00503C55" w:rsidTr="00B723A8">
        <w:tc>
          <w:tcPr>
            <w:tcW w:w="7792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03C55">
              <w:rPr>
                <w:rFonts w:ascii="Times New Roman" w:hAnsi="Times New Roman"/>
                <w:b/>
                <w:sz w:val="28"/>
                <w:szCs w:val="28"/>
              </w:rPr>
              <w:t>Анализ работ по выпуску</w:t>
            </w:r>
          </w:p>
        </w:tc>
        <w:tc>
          <w:tcPr>
            <w:tcW w:w="1553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</w:tr>
      <w:tr w:rsidR="001412B6" w:rsidRPr="00503C55" w:rsidTr="00B723A8">
        <w:tc>
          <w:tcPr>
            <w:tcW w:w="7792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Общее количество детей, поступивших в группу</w:t>
            </w:r>
          </w:p>
        </w:tc>
        <w:tc>
          <w:tcPr>
            <w:tcW w:w="1553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1412B6" w:rsidRPr="00503C55" w:rsidTr="00B723A8">
        <w:tc>
          <w:tcPr>
            <w:tcW w:w="7792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Количество детей, переведенных в другую группу</w:t>
            </w:r>
          </w:p>
        </w:tc>
        <w:tc>
          <w:tcPr>
            <w:tcW w:w="1553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412B6" w:rsidRPr="00503C55" w:rsidTr="00B723A8">
        <w:tc>
          <w:tcPr>
            <w:tcW w:w="7792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Количество детей, ушедших из учреждения</w:t>
            </w:r>
          </w:p>
        </w:tc>
        <w:tc>
          <w:tcPr>
            <w:tcW w:w="1553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412B6" w:rsidRPr="00503C55" w:rsidTr="00B723A8">
        <w:tc>
          <w:tcPr>
            <w:tcW w:w="7792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Количество, оставшихся детей в группе</w:t>
            </w:r>
          </w:p>
        </w:tc>
        <w:tc>
          <w:tcPr>
            <w:tcW w:w="1553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1412B6" w:rsidRPr="00503C55" w:rsidRDefault="001412B6" w:rsidP="00503C55">
      <w:pPr>
        <w:spacing w:after="0" w:line="240" w:lineRule="auto"/>
        <w:ind w:left="99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12B6" w:rsidRPr="00503C55" w:rsidRDefault="001412B6" w:rsidP="00503C55">
      <w:pPr>
        <w:numPr>
          <w:ilvl w:val="0"/>
          <w:numId w:val="4"/>
        </w:numPr>
        <w:spacing w:after="0" w:line="240" w:lineRule="auto"/>
        <w:ind w:left="990" w:firstLine="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Коррекционно-развивающее направление: 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-30"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Основные направления коррекционной работы в доме ребёнка сводятся к преодолению последствий эмоциональной и сенсорной депривации. Перед педагогическим коллективом учреждений для детей раннего и дошкольного возраста стоит задача - достаточно полная коррекция и компенсация дефектов развития у детей, максимальное приближение всего психического развития к нормальному состоянию.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-30" w:firstLine="5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Решающая роль в предупреждении нарушений умственного и физического развития играет как можно более раннее начало коррекционно-воспитательной работы, которая позволяет предотвратить вторичные отклонения в развитии ребёнка. Ранняя и адекватная помощь ребенку позволяет более эффективно компенсировать нарушения в его психическом развитии и тем самым смягчить, а возможно и предупредить вторичные отклонения в развитии.</w:t>
      </w:r>
    </w:p>
    <w:p w:rsidR="001412B6" w:rsidRPr="00BA5E11" w:rsidRDefault="001412B6" w:rsidP="00503C55">
      <w:pPr>
        <w:shd w:val="clear" w:color="auto" w:fill="FFFFFF"/>
        <w:spacing w:after="0" w:line="240" w:lineRule="auto"/>
        <w:ind w:right="-3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5E11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Можно выделить следующие этапы коррекционно-педагогической помощи: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этап: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анализ анамнестических сведений, скрининг-диагностика уровня и темпа нервно-психического развития (методика Г.В. Пантюхиной, К.Л. Печоры, Э.Л. Фрухт).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2этап: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дифференциальная диагностика неврологического, соматического и психофизического состояния ребёнка, уточнения первичного нарушения в развитии малыша.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3этап: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определение видов реабилитационных мероприятий и форм коррекционно-педагогической помощи, разработка индивидуальной программы коррекционно-развивающего воспитания и обучения.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4этап: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коррекционно-педагогическая работа с ребёнком, обучение близких взрослых адекватным формам эмоционально-развивающего обучения с малышом.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5этап: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контрольное психолого-педагогическое обследование с целью оценки динамики общего нервно-психического развития и темпа формирования возрастных психологических новообразований.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Главной особенностью коррекционной работы в доме ребёнка является комплексный подход к формированию тех или иных навыков у детей, который предполагает:</w:t>
      </w:r>
    </w:p>
    <w:p w:rsidR="001412B6" w:rsidRPr="00503C55" w:rsidRDefault="001412B6" w:rsidP="00503C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диагностическое изучение ребёнка на момент поступления его в группу для уточнения стартовых возможностей, перспектив и темпов обучения;</w:t>
      </w:r>
    </w:p>
    <w:p w:rsidR="001412B6" w:rsidRPr="00503C55" w:rsidRDefault="001412B6" w:rsidP="00503C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взаимодействие с врачами- специалистами, особенно невропатологом и педиатром,</w:t>
      </w:r>
    </w:p>
    <w:p w:rsidR="001412B6" w:rsidRPr="00503C55" w:rsidRDefault="001412B6" w:rsidP="00503C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построение занятий с учётом возрастных и индивидуальных особенностей;</w:t>
      </w:r>
    </w:p>
    <w:p w:rsidR="001412B6" w:rsidRPr="00503C55" w:rsidRDefault="001412B6" w:rsidP="00503C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занятия интегрального характера, что даёт возможность решения нескольких разноплановых задач в рамках одного занятия;</w:t>
      </w:r>
    </w:p>
    <w:p w:rsidR="001412B6" w:rsidRPr="00503C55" w:rsidRDefault="001412B6" w:rsidP="00503C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индивидуально-дифференцированный подход</w:t>
      </w:r>
    </w:p>
    <w:p w:rsidR="001412B6" w:rsidRPr="00503C55" w:rsidRDefault="001412B6" w:rsidP="00503C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построение программы осуществляется концентрически: на каждом следующем этапе усложняются задачи работы и в каждом виде деятельности навыки не только закрепляются, но и усложняются;</w:t>
      </w:r>
    </w:p>
    <w:p w:rsidR="001412B6" w:rsidRPr="00503C55" w:rsidRDefault="001412B6" w:rsidP="00503C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использование игровой мотивации на всех занятиях;</w:t>
      </w:r>
    </w:p>
    <w:p w:rsidR="001412B6" w:rsidRPr="00503C55" w:rsidRDefault="001412B6" w:rsidP="00503C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продолжительность занятий устанавливается в зависимости от степени сложности занятия и от состояния ребёнка в данный день, но не более 15-20 минут;</w:t>
      </w:r>
    </w:p>
    <w:p w:rsidR="001412B6" w:rsidRPr="00503C55" w:rsidRDefault="001412B6" w:rsidP="00503C5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 необходимость преемственности в работе воспитателя, учителя-дефектолога: на аналогичном материале, в рамках одной темы каждый из специалистов решает общие и специфические задачи.</w:t>
      </w:r>
    </w:p>
    <w:p w:rsidR="001412B6" w:rsidRPr="00503C55" w:rsidRDefault="001412B6" w:rsidP="00503C55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12B6" w:rsidRPr="00503C55" w:rsidRDefault="001412B6" w:rsidP="00503C5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3C55">
        <w:rPr>
          <w:i/>
          <w:iCs/>
          <w:color w:val="000000"/>
          <w:sz w:val="28"/>
          <w:szCs w:val="28"/>
        </w:rPr>
        <w:t> </w:t>
      </w:r>
      <w:r w:rsidRPr="00503C55">
        <w:rPr>
          <w:color w:val="000000"/>
          <w:sz w:val="28"/>
          <w:szCs w:val="28"/>
        </w:rPr>
        <w:t xml:space="preserve">  Свою коррекционно-развивающую деятельность проводила с учетом результатов обследования детей. Занятия по коррекции проводились ежедневно кроме субботы и воскресенья, согласно утвержденному расписанию в игровой, занимательной форме. </w:t>
      </w:r>
    </w:p>
    <w:p w:rsidR="001412B6" w:rsidRPr="00503C55" w:rsidRDefault="001412B6" w:rsidP="00503C5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3C5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 w:rsidRPr="00503C55">
        <w:rPr>
          <w:color w:val="000000"/>
          <w:sz w:val="28"/>
          <w:szCs w:val="28"/>
        </w:rPr>
        <w:t>Коррекционно-развивающая работа в Доме ребенка проводится одновременно по всем направлениям.</w:t>
      </w:r>
    </w:p>
    <w:p w:rsidR="001412B6" w:rsidRDefault="001412B6" w:rsidP="00503C55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412B6" w:rsidRPr="00503C55" w:rsidRDefault="001412B6" w:rsidP="00503C55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детьми до 1-го года: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1.Сенсорное развитие: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а) развитие зрительных ориентировочных реакций;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б) развитие слуховых ориентировочных реакций;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в) развитие тактильного и кинестетического восприятия;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2. Развитие общей и мелкой моторики: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а) развитие общих движений;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б) развитие движений рук;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в) развитие подражания действиям рук взрослого;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3. Формирование сотрудничества ребёнка со взрослым: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left="900"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а) формирование эмоционального общения со взрослыми и детьми и    выполнение элементарных инструкций;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б) развитие сосредоточения;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в) развитие подражания;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г) развитие действия по образцу;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4.Формирование предпосылок понимания речи;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5. Формирование предпосылок активной речи;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6. Привитие навыков и умений.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детьми 2-го года жизни работа ведется по следующим направлениям.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1. Формирование эмоционального сотрудничества ребёнка со взрослым и овладение способами общественного опыта;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2. Развитие общей и мелкой моторики;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а) развитие движений пальцев рук;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б) развитие подражания движениям рук;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в) развитие соотносящих действий;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г) развитие общих движений, сопровождаемых речью.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3. Сенсорное развитие: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а) развитие зрительного восприятия (цвет, форма, величина);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б) развитие слухового восприятия;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в) развитие тактильного и кинестетического восприятия.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4. Развитие понимания речи.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right="5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5. Активизация самостоятельной речи по таким лексическим темам, как «Кукла», «Кошка», «Собачка», «Машина» и т.д.</w:t>
      </w:r>
    </w:p>
    <w:p w:rsidR="001412B6" w:rsidRPr="00503C55" w:rsidRDefault="001412B6" w:rsidP="00503C55">
      <w:pPr>
        <w:pStyle w:val="ListParagraph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6.Формирование навыков и умений.</w:t>
      </w:r>
      <w:r w:rsidRPr="00503C55">
        <w:rPr>
          <w:rFonts w:ascii="Times New Roman" w:hAnsi="Times New Roman"/>
          <w:b/>
          <w:sz w:val="28"/>
          <w:szCs w:val="28"/>
        </w:rPr>
        <w:t xml:space="preserve"> </w:t>
      </w:r>
    </w:p>
    <w:p w:rsidR="001412B6" w:rsidRPr="00503C55" w:rsidRDefault="001412B6" w:rsidP="00503C5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503C55">
        <w:rPr>
          <w:rFonts w:ascii="Times New Roman" w:hAnsi="Times New Roman"/>
          <w:b/>
          <w:sz w:val="28"/>
          <w:szCs w:val="28"/>
        </w:rPr>
        <w:t>Обучающие стратегии и приемы, применяемые в работе:</w:t>
      </w:r>
    </w:p>
    <w:p w:rsidR="001412B6" w:rsidRPr="00503C55" w:rsidRDefault="001412B6" w:rsidP="00503C5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- Постепенное уменьшение помощи при выполнении действия. </w:t>
      </w:r>
    </w:p>
    <w:p w:rsidR="001412B6" w:rsidRPr="00503C55" w:rsidRDefault="001412B6" w:rsidP="00503C5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-Уменьшение количества речевых инструкций, переход к наводящим вопросам, только напоминания.</w:t>
      </w:r>
    </w:p>
    <w:p w:rsidR="001412B6" w:rsidRPr="00503C55" w:rsidRDefault="001412B6" w:rsidP="00503C5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- Переход от простых к более сложным материалам по мере овладения навыком. </w:t>
      </w:r>
    </w:p>
    <w:p w:rsidR="001412B6" w:rsidRPr="00503C55" w:rsidRDefault="001412B6" w:rsidP="00503C5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- Стратегия безошибочного распознавания, что бы свести к минимуму ошибки. Например, даем на выбор красный и синий кубик, просим: «Возьми красный», и если тянется не туда, то сами даем красный и говорим: «Вот красный». </w:t>
      </w:r>
    </w:p>
    <w:p w:rsidR="001412B6" w:rsidRPr="00503C55" w:rsidRDefault="001412B6" w:rsidP="00503C5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- Стратегия обобщения, т.е. использование нескольких навыков для формирования нового. </w:t>
      </w:r>
    </w:p>
    <w:p w:rsidR="001412B6" w:rsidRPr="00503C55" w:rsidRDefault="001412B6" w:rsidP="00503C55">
      <w:pPr>
        <w:pStyle w:val="ListParagraph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- Обучение каждому компоненту действия по-отдельности. Обратная цепочка, т.е. начинать с последнего навыка в цепи (натягивать брючки на пояс, когда они уже одеты до колен).</w:t>
      </w:r>
    </w:p>
    <w:p w:rsidR="001412B6" w:rsidRDefault="001412B6" w:rsidP="00503C55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sz w:val="28"/>
          <w:szCs w:val="28"/>
          <w:lang w:eastAsia="ru-RU"/>
        </w:rPr>
        <w:t>3.Аналитическое направление:</w:t>
      </w:r>
    </w:p>
    <w:p w:rsidR="001412B6" w:rsidRPr="00503C55" w:rsidRDefault="001412B6" w:rsidP="00503C55">
      <w:pPr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12B6" w:rsidRPr="00503C55" w:rsidRDefault="001412B6" w:rsidP="00503C5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В течение года принимала участие в ПМПк, участвовала в подготовке педсовета, регулярно посещала интернет сайты: </w:t>
      </w:r>
      <w:r w:rsidRPr="00503C55">
        <w:rPr>
          <w:rFonts w:ascii="Times New Roman" w:hAnsi="Times New Roman"/>
          <w:color w:val="000000"/>
          <w:sz w:val="28"/>
          <w:szCs w:val="28"/>
          <w:lang w:val="en-US" w:eastAsia="ru-RU"/>
        </w:rPr>
        <w:t>maam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03C55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hyperlink r:id="rId5" w:tgtFrame="_blank" w:history="1">
        <w:r w:rsidRPr="00503C55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chudologoped.ru</w:t>
        </w:r>
      </w:hyperlink>
      <w:r w:rsidRPr="00503C55">
        <w:rPr>
          <w:rFonts w:ascii="Times New Roman" w:hAnsi="Times New Roman"/>
          <w:sz w:val="28"/>
          <w:szCs w:val="28"/>
          <w:lang w:eastAsia="ru-RU"/>
        </w:rPr>
        <w:t>, </w:t>
      </w:r>
      <w:hyperlink r:id="rId6" w:tgtFrame="_blank" w:history="1">
        <w:r w:rsidRPr="00503C55">
          <w:rPr>
            <w:rFonts w:ascii="Times New Roman" w:hAnsi="Times New Roman"/>
            <w:sz w:val="28"/>
            <w:szCs w:val="28"/>
            <w:u w:val="single"/>
            <w:shd w:val="clear" w:color="auto" w:fill="FFFFFF"/>
            <w:lang w:eastAsia="ru-RU"/>
          </w:rPr>
          <w:t>defectologiya.pro</w:t>
        </w:r>
      </w:hyperlink>
      <w:r w:rsidRPr="00503C55">
        <w:rPr>
          <w:rFonts w:ascii="Times New Roman" w:hAnsi="Times New Roman"/>
          <w:sz w:val="28"/>
          <w:szCs w:val="28"/>
          <w:lang w:eastAsia="ru-RU"/>
        </w:rPr>
        <w:t>, </w:t>
      </w:r>
      <w:r w:rsidRPr="00503C55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dar-baby.ru и другие, 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изучая опыт учителей-дефектологов.</w:t>
      </w: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412B6" w:rsidRPr="00503C55" w:rsidRDefault="001412B6" w:rsidP="00503C55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1412B6" w:rsidRPr="00503C55" w:rsidRDefault="001412B6" w:rsidP="00503C55">
      <w:pPr>
        <w:numPr>
          <w:ilvl w:val="0"/>
          <w:numId w:val="6"/>
        </w:numPr>
        <w:spacing w:after="0" w:line="240" w:lineRule="auto"/>
        <w:ind w:left="990" w:firstLine="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sz w:val="28"/>
          <w:szCs w:val="28"/>
          <w:lang w:eastAsia="ru-RU"/>
        </w:rPr>
        <w:t>Консультативно -  просветительское направление: </w:t>
      </w:r>
    </w:p>
    <w:p w:rsidR="001412B6" w:rsidRPr="00503C55" w:rsidRDefault="001412B6" w:rsidP="00503C55">
      <w:pPr>
        <w:spacing w:after="0" w:line="240" w:lineRule="auto"/>
        <w:ind w:left="990"/>
        <w:jc w:val="both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3C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 направление предполагает оказание помощи педагогам и родителям учащихся в вопросах воспитания и обучения ребенка, подготовку и включение родителей в решение коррекционно-воспитательных задач.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Коррекционно-развивающая работа - сложный, длительный процесс. Она не должна заканчиваться в доме ребенка и если ребенка забрали в семью, то работа должна продолжаться дома, поэтому очень важно участие родителей (усыновителей) в коррекционном процессе. Регулярно оказывала помощь родителям в вопросах обучения и развития ребёнка. С этой целью в течение года регулярно проводила мини-беседы и индивидуальные консультации для родителей. 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Раздавались брошюры родителям на темы: «Возрастные особенности развития детей раннего возраста», «Дидактические игры как средство сенсорного развития детей раннего возраста», «Как обеспечить безопасность дома ребенка раннего возраста»,</w:t>
      </w:r>
      <w:r w:rsidRPr="00503C55">
        <w:rPr>
          <w:rFonts w:ascii="Times New Roman" w:hAnsi="Times New Roman"/>
          <w:sz w:val="28"/>
          <w:szCs w:val="28"/>
          <w:lang w:eastAsia="ru-RU"/>
        </w:rPr>
        <w:t> «Как правильно общаться в семье?».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В октябре провела родительское собрание на тему: «Какие игрушки необходимы для детей раннего возраста».</w:t>
      </w:r>
    </w:p>
    <w:p w:rsidR="001412B6" w:rsidRPr="00503C55" w:rsidRDefault="001412B6" w:rsidP="00503C5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sz w:val="28"/>
          <w:szCs w:val="28"/>
          <w:lang w:eastAsia="ru-RU"/>
        </w:rPr>
        <w:t>В соответствии с годовым планом работы, проводились консультации с педагогами по вопросам планирования работы по развитию детей с учетом возрастных норм и лексических тем, оказывалась систематическая помощь воспитателям в организации индивидуальной и групповой работы.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1412B6" w:rsidRPr="003762E6" w:rsidRDefault="001412B6" w:rsidP="00503C55">
      <w:pPr>
        <w:numPr>
          <w:ilvl w:val="0"/>
          <w:numId w:val="7"/>
        </w:numPr>
        <w:spacing w:after="0" w:line="240" w:lineRule="auto"/>
        <w:ind w:left="990" w:firstLine="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3C5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Методическое направление:</w:t>
      </w:r>
    </w:p>
    <w:p w:rsidR="001412B6" w:rsidRPr="00503C55" w:rsidRDefault="001412B6" w:rsidP="003762E6">
      <w:pPr>
        <w:spacing w:after="0" w:line="240" w:lineRule="auto"/>
        <w:ind w:left="990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sz w:val="28"/>
          <w:szCs w:val="28"/>
        </w:rPr>
        <w:t xml:space="preserve">       Так в начале учебного года учителем-дефектологом совместно с другими специалистами и воспитателями группы разработана необходимая документация: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заполнение диагностических карт, ведение графика – сетки индивидуальных занятий, составление планов, ведение журнала преемственности работы с воспитателями. 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ab/>
      </w:r>
      <w:r w:rsidRPr="00503C55">
        <w:rPr>
          <w:rFonts w:ascii="Times New Roman" w:hAnsi="Times New Roman"/>
          <w:sz w:val="28"/>
          <w:szCs w:val="28"/>
        </w:rPr>
        <w:t>В течение 2021 года внимание учителя-дефектолога было направлено на решение таких вопросов, как создание коррекционно-развивающего пространства, изготовление развивающих пособий, игр для работы с детьми, пополнение паспорта кабинета, систематизация имеющегося диагностического инструментария. Но данный вопрос требует дальнейшего внимания со стороны сотрудников в следующем году.</w:t>
      </w:r>
    </w:p>
    <w:p w:rsidR="001412B6" w:rsidRPr="00503C55" w:rsidRDefault="001412B6" w:rsidP="00503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Участвовала в подготовке и организации праздников и других развлекательных мероприятий.  </w:t>
      </w:r>
    </w:p>
    <w:p w:rsidR="001412B6" w:rsidRPr="00503C55" w:rsidRDefault="001412B6" w:rsidP="00503C5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Принимала участие в оформлении игровых и других зон групповых комнат.</w:t>
      </w:r>
      <w:r w:rsidRPr="00503C55">
        <w:rPr>
          <w:rFonts w:ascii="Times New Roman" w:hAnsi="Times New Roman"/>
          <w:sz w:val="28"/>
          <w:szCs w:val="28"/>
          <w:lang w:eastAsia="ru-RU"/>
        </w:rPr>
        <w:t>  </w:t>
      </w:r>
    </w:p>
    <w:p w:rsidR="001412B6" w:rsidRPr="00503C55" w:rsidRDefault="001412B6" w:rsidP="00503C55">
      <w:pPr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sz w:val="28"/>
          <w:szCs w:val="28"/>
          <w:lang w:eastAsia="ru-RU"/>
        </w:rPr>
        <w:t>Участвовала в медико – педагогических совещаниях. 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В течение года я работала в тесном контакте со всеми участниками коррекционно – образовательного процесса: с учителями-дефектологами, педагогом-психологом, воспитателями и родителями. Совместная работа с педагогами осуществлялась на всех этапах работы с детьми, начиная с первичного обследования, о результатах которого педагоги ставятся в известность. Я систематически информировала педагогов о специфике и содержании коррекционно-развивающей работы с детьми, и одновременно получала информацию об успехах и неудачах детей, посещала группу с целью наблюдения за детьми. 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На первом году жизни ведущей деятельностью является эмоционально-личностное общение младенца со взрослым.  В результате работы с детьми, было отмечено, что бурное развитие «комплекса оживления» является показателем нормального развития малыша, поскольку свидетельствует о возникновении у ребенка первой социальной потребности – быть рядом со взрослым, ощущать его, видеть, улыбаться, эмоционально реагировать на его физическое присутствие. Стимулирование этого комплекса взрослым способствует прогрессивному психическому развитию ребенка, создает предпосылки для его общего психофизического развития.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Далее у ребенка появляется потребность в ориентировочно-исследовательских реакциях в ответ на зрительные и слуховые стимулы, которые существенно обогащают его эмоционально-ситуативное общение со взрослым и являются основой для формирования новых мотивов, необходимых для манипуляций предметами из ближайшего окружения малыша.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225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К концу первого года жизни ребенок начинает осваивать </w:t>
      </w:r>
      <w:r w:rsidRPr="00BA5E1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действия с предметами. </w:t>
      </w:r>
      <w:r w:rsidRPr="00BA5E11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результате общение малыша со взрослым приобретает иной смысл: возникает первоначальное </w:t>
      </w:r>
      <w:r w:rsidRPr="00BA5E11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эмоционально-деловое сотрудничество</w:t>
      </w:r>
      <w:r w:rsidRPr="00BA5E1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Ребенок схватывает игрушки, удерживает их, рассматривает, пытается действовать с ними. Овладение действиями с предметами не только совершенствует двигательные навыки ребенка, но и обеспечивает его первоначальное знакомство с предметным миром. Таким образом, через предметные действия ребенок включается в систему отношений «ребенок – общественный предмет». Вслед за этим формируется система «ребенок – общественный взрослый», в которой взрослый помогает ребенку понять смысл выполняемой деятельности и на основе этого строить свои отношения с другими людьми.</w:t>
      </w:r>
    </w:p>
    <w:p w:rsidR="001412B6" w:rsidRPr="00503C55" w:rsidRDefault="001412B6" w:rsidP="00503C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503C55">
        <w:rPr>
          <w:rFonts w:ascii="Times New Roman" w:hAnsi="Times New Roman"/>
          <w:color w:val="000000"/>
          <w:sz w:val="28"/>
          <w:szCs w:val="28"/>
          <w:lang w:eastAsia="ru-RU"/>
        </w:rPr>
        <w:t>Можно утверждать, что к концу года уровень эмоционально-личностного общения нормализовался, дети чувствуют себя уверенно не только в стенах моего кабинета, но и в группе, в общении как со сверстниками, так и со взрослыми. </w:t>
      </w:r>
    </w:p>
    <w:p w:rsidR="001412B6" w:rsidRPr="00503C55" w:rsidRDefault="001412B6" w:rsidP="00503C55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03C55">
        <w:rPr>
          <w:rFonts w:ascii="Times New Roman" w:hAnsi="Times New Roman"/>
          <w:sz w:val="28"/>
          <w:szCs w:val="28"/>
        </w:rPr>
        <w:t>Участие в РМО позволило осуществлять обмен практическом опытом с педагогическим сообществом города по вопросам коррекционно-педагогической работы.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В течение года проводились консультации для родителей и усыновителей.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 Также проводилась работа по вопросам повышения педагогической квалификации учителя-дефектолога через: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-участие в онлайн мероприятиях на разную тематику в сети интернет.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- распространение опыта дистанционного обучения.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-участие во всероссийской ежемесячной дистанционной педагогической конференции</w:t>
      </w:r>
    </w:p>
    <w:p w:rsidR="001412B6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>- прошла курсы повышения квалификации.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12B6" w:rsidRPr="00BA5E11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5E11">
        <w:rPr>
          <w:rFonts w:ascii="Times New Roman" w:hAnsi="Times New Roman"/>
          <w:sz w:val="28"/>
          <w:szCs w:val="28"/>
        </w:rPr>
        <w:t>Участие в конкурсах профессионального мастерства</w:t>
      </w:r>
    </w:p>
    <w:p w:rsidR="001412B6" w:rsidRPr="003762E6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1"/>
        <w:gridCol w:w="2370"/>
      </w:tblGrid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Международный конкурс «Профессиональное мастерство»</w:t>
            </w:r>
          </w:p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 xml:space="preserve">Тема «Индивидуальный образовательный маршрут ребенка до года» 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 xml:space="preserve">Публикация на официальном сайте издания </w:t>
            </w:r>
            <w:r w:rsidRPr="00503C55">
              <w:rPr>
                <w:rFonts w:ascii="Times New Roman" w:hAnsi="Times New Roman"/>
                <w:sz w:val="28"/>
                <w:szCs w:val="28"/>
                <w:lang w:val="en-US"/>
              </w:rPr>
              <w:t>fgosonlint</w:t>
            </w:r>
            <w:r w:rsidRPr="00503C55">
              <w:rPr>
                <w:rFonts w:ascii="Times New Roman" w:hAnsi="Times New Roman"/>
                <w:sz w:val="28"/>
                <w:szCs w:val="28"/>
              </w:rPr>
              <w:t>.</w:t>
            </w:r>
            <w:r w:rsidRPr="00503C55">
              <w:rPr>
                <w:rFonts w:ascii="Times New Roman" w:hAnsi="Times New Roman"/>
                <w:sz w:val="28"/>
                <w:szCs w:val="28"/>
                <w:lang w:val="en-US"/>
              </w:rPr>
              <w:t>ry</w:t>
            </w:r>
            <w:r w:rsidRPr="00503C55">
              <w:rPr>
                <w:rFonts w:ascii="Times New Roman" w:hAnsi="Times New Roman"/>
                <w:sz w:val="28"/>
                <w:szCs w:val="28"/>
              </w:rPr>
              <w:t xml:space="preserve"> учебно-методический материал «Перспективное планирование коррекционно-развивающей работы учителя-дефектолога в разновозрастной группе детей раннего возраста» 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Всероссийский конкурс «Профессиональное мастерство»</w:t>
            </w:r>
          </w:p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Тема «Коррекционно-развивающая рабочая программа учителя-дефектолога для детей в возрасте от 0 до 4 лет, воспитывающихся в доме ребенка»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</w:p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 xml:space="preserve">Публикация на официальном сайте издания </w:t>
            </w:r>
            <w:r w:rsidRPr="00503C55">
              <w:rPr>
                <w:rFonts w:ascii="Times New Roman" w:hAnsi="Times New Roman"/>
                <w:sz w:val="28"/>
                <w:szCs w:val="28"/>
                <w:lang w:val="en-US"/>
              </w:rPr>
              <w:t>fgosonlint</w:t>
            </w:r>
            <w:r w:rsidRPr="00503C55">
              <w:rPr>
                <w:rFonts w:ascii="Times New Roman" w:hAnsi="Times New Roman"/>
                <w:sz w:val="28"/>
                <w:szCs w:val="28"/>
              </w:rPr>
              <w:t>.</w:t>
            </w:r>
            <w:r w:rsidRPr="00503C55">
              <w:rPr>
                <w:rFonts w:ascii="Times New Roman" w:hAnsi="Times New Roman"/>
                <w:sz w:val="28"/>
                <w:szCs w:val="28"/>
                <w:lang w:val="en-US"/>
              </w:rPr>
              <w:t>ry</w:t>
            </w:r>
            <w:r w:rsidRPr="00503C55">
              <w:rPr>
                <w:rFonts w:ascii="Times New Roman" w:hAnsi="Times New Roman"/>
                <w:sz w:val="28"/>
                <w:szCs w:val="28"/>
              </w:rPr>
              <w:t xml:space="preserve"> учебно-методический материал «Опыт ранней логопедической помощи детям в доме ребенка» 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Публикация материалов на международном образовательном портале МААМ.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свидетельство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Участие в межрегиональном конкурсе «Методические разработки педагогов» Тема «Индивидуальный маршрут развития ребенка до года и мониторинг динамики развития»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Диплом</w:t>
            </w:r>
          </w:p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Участие воспитанника в межрегиональном конкурсе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</w:p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Участие во всероссийском педагогическом конкурсе «Высшая квалификация 2021»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Сертификаты участника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Прохождение онлайн-практики в институте повышения квалификации и переподготовки Дефектология ПРОФ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 xml:space="preserve">Участие в различных вебинарах 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сертификаты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За активную публикацию статей и методических материалов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Благодарственное письмо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Курс «Система ранней помощи. Диагностика и коррекция проблем развития у детей младенческого т раннего возраста»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Сертификат и диплом</w:t>
            </w:r>
          </w:p>
        </w:tc>
      </w:tr>
      <w:tr w:rsidR="001412B6" w:rsidRPr="00503C55" w:rsidTr="00B723A8">
        <w:tc>
          <w:tcPr>
            <w:tcW w:w="7650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Участие в мастер-классе «Акватерапия как средство познавательного и речевого развития детей дошкольного возраста»</w:t>
            </w:r>
          </w:p>
        </w:tc>
        <w:tc>
          <w:tcPr>
            <w:tcW w:w="1695" w:type="dxa"/>
          </w:tcPr>
          <w:p w:rsidR="001412B6" w:rsidRPr="00503C55" w:rsidRDefault="001412B6" w:rsidP="00503C55">
            <w:pPr>
              <w:spacing w:after="20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3C55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</w:tc>
      </w:tr>
    </w:tbl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3C55">
        <w:rPr>
          <w:rFonts w:ascii="Times New Roman" w:hAnsi="Times New Roman"/>
          <w:sz w:val="28"/>
          <w:szCs w:val="28"/>
        </w:rPr>
        <w:t xml:space="preserve">   Т.О., можно отметить, что деятельность учителя-дефектолога в течение 2021 года эффективной, результативной.</w:t>
      </w:r>
    </w:p>
    <w:p w:rsidR="001412B6" w:rsidRPr="00503C55" w:rsidRDefault="001412B6" w:rsidP="00503C5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412B6" w:rsidRPr="0010214A" w:rsidRDefault="001412B6" w:rsidP="00281A26">
      <w:pPr>
        <w:spacing w:after="200" w:line="276" w:lineRule="auto"/>
        <w:contextualSpacing/>
        <w:rPr>
          <w:rFonts w:ascii="Times New Roman" w:hAnsi="Times New Roman"/>
          <w:sz w:val="28"/>
          <w:szCs w:val="28"/>
        </w:rPr>
      </w:pPr>
    </w:p>
    <w:sectPr w:rsidR="001412B6" w:rsidRPr="0010214A" w:rsidSect="009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A37"/>
    <w:multiLevelType w:val="multilevel"/>
    <w:tmpl w:val="E2DEFC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5649A2"/>
    <w:multiLevelType w:val="hybridMultilevel"/>
    <w:tmpl w:val="2034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D67420"/>
    <w:multiLevelType w:val="multilevel"/>
    <w:tmpl w:val="97AC44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422BC0"/>
    <w:multiLevelType w:val="hybridMultilevel"/>
    <w:tmpl w:val="1ACC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514EFC"/>
    <w:multiLevelType w:val="hybridMultilevel"/>
    <w:tmpl w:val="4C10673C"/>
    <w:lvl w:ilvl="0" w:tplc="F6AE13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3CB1"/>
    <w:multiLevelType w:val="multilevel"/>
    <w:tmpl w:val="40021B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44712DA"/>
    <w:multiLevelType w:val="multilevel"/>
    <w:tmpl w:val="BB2056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5A17C4"/>
    <w:multiLevelType w:val="multilevel"/>
    <w:tmpl w:val="F2C27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EE7DF3"/>
    <w:multiLevelType w:val="multilevel"/>
    <w:tmpl w:val="502AF4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5E2ECD"/>
    <w:multiLevelType w:val="multilevel"/>
    <w:tmpl w:val="5944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DAF"/>
    <w:rsid w:val="00013771"/>
    <w:rsid w:val="00020D28"/>
    <w:rsid w:val="00074E96"/>
    <w:rsid w:val="00096D67"/>
    <w:rsid w:val="0010214A"/>
    <w:rsid w:val="001412B6"/>
    <w:rsid w:val="001972CC"/>
    <w:rsid w:val="001C77B6"/>
    <w:rsid w:val="001D1A5B"/>
    <w:rsid w:val="001F12AD"/>
    <w:rsid w:val="00200300"/>
    <w:rsid w:val="002256BE"/>
    <w:rsid w:val="00265092"/>
    <w:rsid w:val="00281A26"/>
    <w:rsid w:val="002A1B79"/>
    <w:rsid w:val="003762E6"/>
    <w:rsid w:val="003904C8"/>
    <w:rsid w:val="003A6C19"/>
    <w:rsid w:val="004A3E78"/>
    <w:rsid w:val="00503C55"/>
    <w:rsid w:val="0050761D"/>
    <w:rsid w:val="00521B0D"/>
    <w:rsid w:val="00540457"/>
    <w:rsid w:val="006A3755"/>
    <w:rsid w:val="006B77B1"/>
    <w:rsid w:val="00707855"/>
    <w:rsid w:val="00762AC6"/>
    <w:rsid w:val="00780DAF"/>
    <w:rsid w:val="007950AB"/>
    <w:rsid w:val="007B3AEC"/>
    <w:rsid w:val="007F73EE"/>
    <w:rsid w:val="0080318C"/>
    <w:rsid w:val="008365DB"/>
    <w:rsid w:val="00875447"/>
    <w:rsid w:val="008B6296"/>
    <w:rsid w:val="00932F45"/>
    <w:rsid w:val="00935224"/>
    <w:rsid w:val="00973EB3"/>
    <w:rsid w:val="009F213F"/>
    <w:rsid w:val="00A0108E"/>
    <w:rsid w:val="00A12ED2"/>
    <w:rsid w:val="00A2368D"/>
    <w:rsid w:val="00A27B59"/>
    <w:rsid w:val="00A52E78"/>
    <w:rsid w:val="00AE0C7A"/>
    <w:rsid w:val="00B723A8"/>
    <w:rsid w:val="00BA5E11"/>
    <w:rsid w:val="00C81A82"/>
    <w:rsid w:val="00CF762C"/>
    <w:rsid w:val="00D40D7A"/>
    <w:rsid w:val="00E0263D"/>
    <w:rsid w:val="00E12DC1"/>
    <w:rsid w:val="00E5623C"/>
    <w:rsid w:val="00E741AC"/>
    <w:rsid w:val="00EE3A6A"/>
    <w:rsid w:val="00EF62E1"/>
    <w:rsid w:val="00F071DA"/>
    <w:rsid w:val="00F8379F"/>
    <w:rsid w:val="00FB7ABB"/>
    <w:rsid w:val="00FC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EB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1A26"/>
    <w:pPr>
      <w:ind w:left="720"/>
      <w:contextualSpacing/>
    </w:pPr>
  </w:style>
  <w:style w:type="table" w:styleId="TableGrid">
    <w:name w:val="Table Grid"/>
    <w:basedOn w:val="TableNormal"/>
    <w:uiPriority w:val="99"/>
    <w:rsid w:val="00A12E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Normal"/>
    <w:uiPriority w:val="99"/>
    <w:rsid w:val="003A6C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074E9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8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fectologiya.pro/" TargetMode="External"/><Relationship Id="rId5" Type="http://schemas.openxmlformats.org/officeDocument/2006/relationships/hyperlink" Target="http://www.chudologop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317</TotalTime>
  <Pages>10</Pages>
  <Words>2727</Words>
  <Characters>15544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Старший Педагог</cp:lastModifiedBy>
  <cp:revision>16</cp:revision>
  <cp:lastPrinted>2022-01-10T08:14:00Z</cp:lastPrinted>
  <dcterms:created xsi:type="dcterms:W3CDTF">2021-12-13T12:20:00Z</dcterms:created>
  <dcterms:modified xsi:type="dcterms:W3CDTF">2022-01-10T08:14:00Z</dcterms:modified>
</cp:coreProperties>
</file>