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БРЯНСКАЯ ОБЛАСТЬ</w:t>
      </w:r>
    </w:p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ГБУЗ «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Клинцовский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дом ребенка» </w:t>
      </w:r>
    </w:p>
    <w:p w:rsidR="00AF01E2" w:rsidRDefault="0037126F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2019</w:t>
      </w:r>
      <w:r w:rsidR="00AF01E2">
        <w:rPr>
          <w:rFonts w:ascii="Times New Roman" w:hAnsi="Times New Roman"/>
          <w:b/>
          <w:sz w:val="36"/>
          <w:szCs w:val="36"/>
        </w:rPr>
        <w:t xml:space="preserve">год                                                                   </w:t>
      </w:r>
      <w:proofErr w:type="spellStart"/>
      <w:r w:rsidR="00AF01E2">
        <w:rPr>
          <w:rFonts w:ascii="Times New Roman" w:hAnsi="Times New Roman"/>
          <w:b/>
          <w:sz w:val="36"/>
          <w:szCs w:val="36"/>
        </w:rPr>
        <w:t>г</w:t>
      </w:r>
      <w:proofErr w:type="gramStart"/>
      <w:r w:rsidR="00AF01E2">
        <w:rPr>
          <w:rFonts w:ascii="Times New Roman" w:hAnsi="Times New Roman"/>
          <w:b/>
          <w:sz w:val="36"/>
          <w:szCs w:val="36"/>
        </w:rPr>
        <w:t>.К</w:t>
      </w:r>
      <w:proofErr w:type="gramEnd"/>
      <w:r w:rsidR="00AF01E2">
        <w:rPr>
          <w:rFonts w:ascii="Times New Roman" w:hAnsi="Times New Roman"/>
          <w:b/>
          <w:sz w:val="36"/>
          <w:szCs w:val="36"/>
        </w:rPr>
        <w:t>линцы</w:t>
      </w:r>
      <w:proofErr w:type="spellEnd"/>
    </w:p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ОТЧЕТ</w:t>
      </w:r>
    </w:p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ШТАТЫ ДОМА РЕБЕНКА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02"/>
        <w:gridCol w:w="905"/>
        <w:gridCol w:w="1666"/>
        <w:gridCol w:w="1666"/>
        <w:gridCol w:w="1214"/>
        <w:gridCol w:w="1547"/>
      </w:tblGrid>
      <w:tr w:rsidR="00AF01E2" w:rsidTr="00AF01E2">
        <w:trPr>
          <w:trHeight w:val="57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конец отчетного года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F01E2" w:rsidTr="00AF01E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 персонал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педагогов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7126F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F01E2" w:rsidTr="00AF01E2">
        <w:trPr>
          <w:trHeight w:val="15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них занятые неполный рабочий день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</w:tbl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УКОМПЛЕКТОВАННОСТЬ СОСТАВЛЯЕТ</w:t>
      </w:r>
    </w:p>
    <w:tbl>
      <w:tblPr>
        <w:tblpPr w:leftFromText="180" w:rightFromText="180" w:vertAnchor="text" w:horzAnchor="margin" w:tblpXSpec="center" w:tblpY="47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880"/>
        <w:gridCol w:w="2088"/>
      </w:tblGrid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Штатные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37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Младш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96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96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96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966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AF01E2" w:rsidRDefault="00AF01E2" w:rsidP="00AF01E2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ind w:left="-851" w:right="-284" w:firstLine="1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года в доме ребенка </w:t>
      </w:r>
      <w:r w:rsidR="00C20217">
        <w:rPr>
          <w:rFonts w:ascii="Times New Roman" w:hAnsi="Times New Roman"/>
          <w:sz w:val="28"/>
          <w:szCs w:val="28"/>
        </w:rPr>
        <w:t>находится 36 детей</w:t>
      </w:r>
      <w:r>
        <w:rPr>
          <w:rFonts w:ascii="Times New Roman" w:hAnsi="Times New Roman"/>
          <w:sz w:val="28"/>
          <w:szCs w:val="28"/>
        </w:rPr>
        <w:t xml:space="preserve">, в том числе до 1 года </w:t>
      </w:r>
      <w:r w:rsidR="00966B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число коек</w:t>
      </w:r>
      <w:r>
        <w:rPr>
          <w:rFonts w:ascii="Times New Roman" w:hAnsi="Times New Roman"/>
          <w:sz w:val="28"/>
          <w:szCs w:val="28"/>
        </w:rPr>
        <w:t xml:space="preserve">     - 36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Плановое выполнение коек</w:t>
      </w:r>
      <w:r>
        <w:rPr>
          <w:rFonts w:ascii="Times New Roman" w:hAnsi="Times New Roman"/>
          <w:sz w:val="28"/>
          <w:szCs w:val="28"/>
        </w:rPr>
        <w:t xml:space="preserve">   -11520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Фактическое выполнение</w:t>
      </w:r>
      <w:r w:rsidR="00342C89">
        <w:rPr>
          <w:rFonts w:ascii="Times New Roman" w:hAnsi="Times New Roman"/>
          <w:sz w:val="28"/>
          <w:szCs w:val="28"/>
        </w:rPr>
        <w:t xml:space="preserve">   - </w:t>
      </w:r>
      <w:r w:rsidR="00966B2F">
        <w:rPr>
          <w:rFonts w:ascii="Times New Roman" w:hAnsi="Times New Roman"/>
          <w:sz w:val="28"/>
          <w:szCs w:val="28"/>
        </w:rPr>
        <w:t>17680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Плановая занятость койки</w:t>
      </w:r>
      <w:r>
        <w:rPr>
          <w:rFonts w:ascii="Times New Roman" w:hAnsi="Times New Roman"/>
          <w:sz w:val="28"/>
          <w:szCs w:val="28"/>
        </w:rPr>
        <w:t xml:space="preserve">  -320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занятость койки</w:t>
      </w:r>
      <w:r>
        <w:rPr>
          <w:rFonts w:ascii="Times New Roman" w:hAnsi="Times New Roman"/>
          <w:sz w:val="28"/>
          <w:szCs w:val="28"/>
        </w:rPr>
        <w:t xml:space="preserve"> –320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занятость койки</w:t>
      </w:r>
      <w:r w:rsidR="00342C89">
        <w:rPr>
          <w:rFonts w:ascii="Times New Roman" w:hAnsi="Times New Roman"/>
          <w:sz w:val="28"/>
          <w:szCs w:val="28"/>
        </w:rPr>
        <w:t xml:space="preserve"> –1</w:t>
      </w:r>
      <w:r w:rsidR="00966B2F">
        <w:rPr>
          <w:rFonts w:ascii="Times New Roman" w:hAnsi="Times New Roman"/>
          <w:sz w:val="28"/>
          <w:szCs w:val="28"/>
        </w:rPr>
        <w:t>53</w:t>
      </w:r>
      <w:r w:rsidR="00342C89">
        <w:rPr>
          <w:rFonts w:ascii="Times New Roman" w:hAnsi="Times New Roman"/>
          <w:sz w:val="28"/>
          <w:szCs w:val="28"/>
        </w:rPr>
        <w:t>%</w:t>
      </w:r>
    </w:p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МЯГКИМ ИНВЕНТАРЕМ</w:t>
      </w:r>
    </w:p>
    <w:p w:rsidR="00AF01E2" w:rsidRDefault="00AF01E2" w:rsidP="00AF01E2">
      <w:pPr>
        <w:spacing w:line="240" w:lineRule="auto"/>
        <w:ind w:left="-426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год приобретено мягкого инвентаря на сумму –</w:t>
      </w:r>
      <w:r w:rsidR="00966B2F">
        <w:rPr>
          <w:rFonts w:ascii="Times New Roman" w:hAnsi="Times New Roman"/>
          <w:b/>
          <w:sz w:val="28"/>
          <w:szCs w:val="28"/>
        </w:rPr>
        <w:t>262,9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финансирование                                                 - </w:t>
      </w:r>
      <w:r w:rsidR="00966B2F">
        <w:rPr>
          <w:rFonts w:ascii="Times New Roman" w:hAnsi="Times New Roman"/>
          <w:b/>
          <w:sz w:val="28"/>
          <w:szCs w:val="28"/>
        </w:rPr>
        <w:t>11,2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гуманитарная помощь                                                       </w:t>
      </w:r>
      <w:r w:rsidR="00342C89">
        <w:rPr>
          <w:rFonts w:ascii="Times New Roman" w:hAnsi="Times New Roman"/>
          <w:sz w:val="28"/>
          <w:szCs w:val="28"/>
        </w:rPr>
        <w:t xml:space="preserve">    - </w:t>
      </w:r>
      <w:r w:rsidR="00966B2F">
        <w:rPr>
          <w:rFonts w:ascii="Times New Roman" w:hAnsi="Times New Roman"/>
          <w:b/>
          <w:sz w:val="28"/>
          <w:szCs w:val="28"/>
        </w:rPr>
        <w:t>251,7</w:t>
      </w:r>
      <w:r w:rsidRPr="00342C8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.р.</w:t>
      </w:r>
    </w:p>
    <w:p w:rsidR="00AF01E2" w:rsidRDefault="00AF01E2" w:rsidP="00AF01E2">
      <w:pPr>
        <w:spacing w:line="240" w:lineRule="auto"/>
        <w:ind w:left="-426" w:right="-284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Списано мягкого инвентаря по износу и с выбывшими детьми –</w:t>
      </w:r>
      <w:r w:rsidR="00966B2F">
        <w:rPr>
          <w:rFonts w:ascii="Times New Roman" w:hAnsi="Times New Roman"/>
          <w:b/>
          <w:sz w:val="28"/>
          <w:szCs w:val="28"/>
        </w:rPr>
        <w:t>138,1</w:t>
      </w:r>
      <w:r>
        <w:rPr>
          <w:rFonts w:ascii="Times New Roman" w:hAnsi="Times New Roman"/>
          <w:b/>
          <w:sz w:val="28"/>
          <w:szCs w:val="28"/>
        </w:rPr>
        <w:t>.р.</w:t>
      </w: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ТВЕРДЫМ ИНВЕНТАРЕМ</w:t>
      </w:r>
    </w:p>
    <w:p w:rsidR="00AF01E2" w:rsidRDefault="00AF01E2" w:rsidP="00AF01E2">
      <w:pPr>
        <w:spacing w:line="240" w:lineRule="auto"/>
        <w:ind w:left="-851" w:right="-28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Приобретено твердого инвентаря на сумму –</w:t>
      </w:r>
      <w:r w:rsidR="00C20217">
        <w:rPr>
          <w:rFonts w:ascii="Times New Roman" w:hAnsi="Times New Roman"/>
          <w:b/>
          <w:color w:val="000000"/>
          <w:sz w:val="28"/>
          <w:szCs w:val="28"/>
        </w:rPr>
        <w:t>2087,1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бюджетное финансирование                       -</w:t>
      </w:r>
      <w:r w:rsidR="00C20217">
        <w:rPr>
          <w:rFonts w:ascii="Times New Roman" w:hAnsi="Times New Roman"/>
          <w:b/>
          <w:color w:val="000000"/>
          <w:sz w:val="28"/>
          <w:szCs w:val="28"/>
        </w:rPr>
        <w:t>1607,4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гуманитарная помощь   </w:t>
      </w:r>
      <w:r w:rsidR="00342C89">
        <w:rPr>
          <w:rFonts w:ascii="Times New Roman" w:hAnsi="Times New Roman"/>
          <w:color w:val="000000"/>
          <w:sz w:val="28"/>
          <w:szCs w:val="28"/>
        </w:rPr>
        <w:t xml:space="preserve">                             - </w:t>
      </w:r>
      <w:r w:rsidR="00C20217">
        <w:rPr>
          <w:rFonts w:ascii="Times New Roman" w:hAnsi="Times New Roman"/>
          <w:b/>
          <w:color w:val="000000"/>
          <w:sz w:val="28"/>
          <w:szCs w:val="28"/>
        </w:rPr>
        <w:t xml:space="preserve">479,7 </w:t>
      </w:r>
      <w:proofErr w:type="spellStart"/>
      <w:r w:rsidR="00C20217"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 w:rsidR="00C2021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01E2" w:rsidRDefault="00AF01E2" w:rsidP="00AF01E2">
      <w:pPr>
        <w:spacing w:line="240" w:lineRule="auto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Списано твердого и хозяйственного инвентаря 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20217">
        <w:rPr>
          <w:rFonts w:ascii="Times New Roman" w:hAnsi="Times New Roman"/>
          <w:b/>
          <w:sz w:val="28"/>
          <w:szCs w:val="28"/>
        </w:rPr>
        <w:t>1952,7</w:t>
      </w:r>
      <w:r>
        <w:rPr>
          <w:rFonts w:ascii="Times New Roman" w:hAnsi="Times New Roman"/>
          <w:b/>
          <w:sz w:val="28"/>
          <w:szCs w:val="28"/>
        </w:rPr>
        <w:t>т.р.</w:t>
      </w:r>
    </w:p>
    <w:p w:rsidR="00AF01E2" w:rsidRDefault="00AF01E2" w:rsidP="00AF01E2">
      <w:pPr>
        <w:spacing w:line="240" w:lineRule="auto"/>
        <w:ind w:left="-851" w:righ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отчетный период проделаны следующие строительные работы:</w:t>
      </w:r>
    </w:p>
    <w:p w:rsidR="00266A2C" w:rsidRDefault="00266A2C" w:rsidP="00266A2C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266A2C">
        <w:rPr>
          <w:rFonts w:ascii="Times New Roman" w:hAnsi="Times New Roman"/>
          <w:b/>
          <w:sz w:val="28"/>
          <w:szCs w:val="28"/>
        </w:rPr>
        <w:t>За счет бюджетных средств:</w:t>
      </w:r>
    </w:p>
    <w:p w:rsidR="00266A2C" w:rsidRDefault="00266A2C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66A2C">
        <w:rPr>
          <w:rFonts w:ascii="Times New Roman" w:hAnsi="Times New Roman"/>
          <w:sz w:val="28"/>
          <w:szCs w:val="28"/>
        </w:rPr>
        <w:t xml:space="preserve"> ремонт водопровода </w:t>
      </w:r>
      <w:r w:rsidR="00C20217">
        <w:rPr>
          <w:rFonts w:ascii="Times New Roman" w:hAnsi="Times New Roman"/>
          <w:sz w:val="28"/>
          <w:szCs w:val="28"/>
        </w:rPr>
        <w:t>здания</w:t>
      </w:r>
    </w:p>
    <w:p w:rsidR="00266A2C" w:rsidRDefault="00266A2C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C20217">
        <w:rPr>
          <w:rFonts w:ascii="Times New Roman" w:hAnsi="Times New Roman"/>
          <w:sz w:val="28"/>
          <w:szCs w:val="28"/>
        </w:rPr>
        <w:t>кровли здания</w:t>
      </w:r>
    </w:p>
    <w:p w:rsidR="00C20217" w:rsidRDefault="00C20217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отопления</w:t>
      </w:r>
    </w:p>
    <w:p w:rsidR="00C20217" w:rsidRPr="00266A2C" w:rsidRDefault="00C20217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дверей</w:t>
      </w:r>
      <w:r w:rsidR="000354F9">
        <w:rPr>
          <w:rFonts w:ascii="Times New Roman" w:hAnsi="Times New Roman"/>
          <w:sz w:val="28"/>
          <w:szCs w:val="28"/>
        </w:rPr>
        <w:t xml:space="preserve"> в целях капитального ремонта</w:t>
      </w:r>
    </w:p>
    <w:p w:rsidR="00AF01E2" w:rsidRDefault="00266A2C" w:rsidP="00AF01E2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израсходовано: </w:t>
      </w:r>
      <w:r w:rsidR="000354F9">
        <w:rPr>
          <w:rFonts w:ascii="Times New Roman" w:hAnsi="Times New Roman"/>
          <w:b/>
          <w:sz w:val="28"/>
          <w:szCs w:val="28"/>
        </w:rPr>
        <w:t>4837,115</w:t>
      </w:r>
      <w:r w:rsidR="00AF01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01E2">
        <w:rPr>
          <w:rFonts w:ascii="Times New Roman" w:hAnsi="Times New Roman"/>
          <w:b/>
          <w:sz w:val="28"/>
          <w:szCs w:val="28"/>
        </w:rPr>
        <w:t>т.р</w:t>
      </w:r>
      <w:proofErr w:type="spellEnd"/>
      <w:r w:rsidR="00AF01E2"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spacing w:line="240" w:lineRule="auto"/>
        <w:ind w:left="-851" w:righ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на ремонтные работы и благоустройство</w:t>
      </w:r>
      <w:r w:rsidR="00266A2C">
        <w:rPr>
          <w:rFonts w:ascii="Times New Roman" w:hAnsi="Times New Roman"/>
          <w:b/>
          <w:sz w:val="28"/>
          <w:szCs w:val="28"/>
        </w:rPr>
        <w:t xml:space="preserve"> территории израсходовано </w:t>
      </w:r>
      <w:r w:rsidR="000354F9">
        <w:rPr>
          <w:rFonts w:ascii="Times New Roman" w:hAnsi="Times New Roman"/>
          <w:b/>
          <w:sz w:val="28"/>
          <w:szCs w:val="28"/>
        </w:rPr>
        <w:t>6089,06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0354F9" w:rsidRDefault="000354F9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354F9" w:rsidRDefault="000354F9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РАЗДЕЛЕНИЕ ДЕТЕЙ ПО ГРУППАМ</w:t>
      </w: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доме ребенка групповых помещений 6 (с изолятором). Дети по группам размещены согласно возрасту.</w:t>
      </w:r>
    </w:p>
    <w:tbl>
      <w:tblPr>
        <w:tblW w:w="0" w:type="auto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333"/>
        <w:gridCol w:w="1080"/>
        <w:gridCol w:w="1440"/>
        <w:gridCol w:w="2880"/>
        <w:gridCol w:w="1800"/>
      </w:tblGrid>
      <w:tr w:rsidR="00AF01E2" w:rsidTr="00AF01E2">
        <w:trPr>
          <w:trHeight w:hRule="exact" w:val="3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shd w:val="clear" w:color="auto" w:fill="FFFFFF"/>
              <w:spacing w:line="317" w:lineRule="exact"/>
              <w:ind w:left="86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веранд</w:t>
            </w: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hRule="exact" w:val="85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hRule="exact" w:val="3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мес.-6 мес., 6 мес.-1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AF01E2" w:rsidTr="00AF01E2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ind w:left="4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6A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   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96DB2" w:rsidP="00A96DB2">
            <w:pPr>
              <w:shd w:val="clear" w:color="auto" w:fill="FFFFFF"/>
              <w:ind w:left="4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266A2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AF01E2" w:rsidRDefault="00AF01E2" w:rsidP="00AF01E2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0354F9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ПИТАНИЕ в 2019</w:t>
      </w:r>
      <w:r w:rsidR="00AF01E2">
        <w:rPr>
          <w:rFonts w:ascii="Times New Roman" w:hAnsi="Times New Roman"/>
          <w:b/>
          <w:sz w:val="28"/>
          <w:szCs w:val="28"/>
          <w:u w:val="single"/>
        </w:rPr>
        <w:t xml:space="preserve"> году БЫЛО </w:t>
      </w:r>
      <w:r>
        <w:rPr>
          <w:rFonts w:ascii="Times New Roman" w:hAnsi="Times New Roman"/>
          <w:b/>
          <w:sz w:val="28"/>
          <w:szCs w:val="28"/>
          <w:u w:val="single"/>
        </w:rPr>
        <w:t>ИЗРАСХОДОВАНО В СРАВНЕНИИ С 2016,2017,2018</w:t>
      </w:r>
      <w:r w:rsidR="00AF01E2">
        <w:rPr>
          <w:rFonts w:ascii="Times New Roman" w:hAnsi="Times New Roman"/>
          <w:b/>
          <w:sz w:val="28"/>
          <w:szCs w:val="28"/>
          <w:u w:val="single"/>
        </w:rPr>
        <w:t xml:space="preserve"> годом</w:t>
      </w:r>
    </w:p>
    <w:tbl>
      <w:tblPr>
        <w:tblW w:w="15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958"/>
        <w:gridCol w:w="1958"/>
        <w:gridCol w:w="1958"/>
        <w:gridCol w:w="1958"/>
        <w:gridCol w:w="1958"/>
        <w:gridCol w:w="1649"/>
        <w:gridCol w:w="1381"/>
      </w:tblGrid>
      <w:tr w:rsidR="00AF01E2" w:rsidTr="00AF01E2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1628,1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1248,9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Гуманитарная помощь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hd w:val="clear" w:color="auto" w:fill="FFFFFF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ПИТАНИЕ ДЕТЕЙ</w:t>
      </w:r>
    </w:p>
    <w:p w:rsidR="00AF01E2" w:rsidRDefault="00C16F06" w:rsidP="00C16F06">
      <w:pPr>
        <w:shd w:val="clear" w:color="auto" w:fill="FFFFFF"/>
        <w:ind w:firstLine="708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Поступило в 2019</w:t>
      </w:r>
      <w:r w:rsidR="00B8043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85</w:t>
      </w:r>
      <w:r w:rsidR="00AF01E2">
        <w:rPr>
          <w:rFonts w:ascii="Times New Roman" w:hAnsi="Times New Roman"/>
          <w:sz w:val="28"/>
          <w:szCs w:val="28"/>
        </w:rPr>
        <w:t xml:space="preserve"> </w:t>
      </w:r>
      <w:r w:rsidR="00B80434">
        <w:rPr>
          <w:rFonts w:ascii="Times New Roman" w:hAnsi="Times New Roman"/>
          <w:sz w:val="28"/>
          <w:szCs w:val="28"/>
        </w:rPr>
        <w:t xml:space="preserve">детей, из них </w:t>
      </w:r>
      <w:r>
        <w:rPr>
          <w:rFonts w:ascii="Times New Roman" w:hAnsi="Times New Roman"/>
          <w:sz w:val="28"/>
          <w:szCs w:val="28"/>
        </w:rPr>
        <w:t>33</w:t>
      </w:r>
      <w:r w:rsid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 -  до 1 года. Всего прошло 128</w:t>
      </w:r>
      <w:r w:rsidR="00AF01E2">
        <w:rPr>
          <w:rFonts w:ascii="Times New Roman" w:hAnsi="Times New Roman"/>
          <w:sz w:val="28"/>
          <w:szCs w:val="28"/>
        </w:rPr>
        <w:t xml:space="preserve"> детей.</w:t>
      </w:r>
    </w:p>
    <w:p w:rsidR="00AF01E2" w:rsidRDefault="00AF01E2" w:rsidP="00C16F06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до года находились на искусственном вскармливании.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до года получали разнообразное </w:t>
      </w:r>
      <w:r w:rsidR="00B80434">
        <w:rPr>
          <w:rFonts w:ascii="Times New Roman" w:hAnsi="Times New Roman"/>
          <w:sz w:val="28"/>
          <w:szCs w:val="28"/>
        </w:rPr>
        <w:t xml:space="preserve">питание: молочную смесь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с рождения»,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 w:rsidRPr="00AF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434">
        <w:rPr>
          <w:rFonts w:ascii="Times New Roman" w:hAnsi="Times New Roman"/>
          <w:sz w:val="28"/>
          <w:szCs w:val="28"/>
        </w:rPr>
        <w:t>антирефлюкс</w:t>
      </w:r>
      <w:proofErr w:type="spellEnd"/>
      <w:r w:rsidR="00B8043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6F5CD6"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="006F5CD6">
        <w:rPr>
          <w:rFonts w:ascii="Times New Roman" w:hAnsi="Times New Roman"/>
          <w:sz w:val="28"/>
          <w:szCs w:val="28"/>
        </w:rPr>
        <w:t xml:space="preserve"> ПРЕ для недоношенных и маловесных детей», «</w:t>
      </w:r>
      <w:proofErr w:type="spellStart"/>
      <w:r w:rsidR="006F5CD6">
        <w:rPr>
          <w:rFonts w:ascii="Times New Roman" w:hAnsi="Times New Roman"/>
          <w:sz w:val="28"/>
          <w:szCs w:val="28"/>
          <w:lang w:val="en-US"/>
        </w:rPr>
        <w:t>Similac</w:t>
      </w:r>
      <w:proofErr w:type="spellEnd"/>
      <w:r w:rsidR="006F5CD6">
        <w:rPr>
          <w:rFonts w:ascii="Times New Roman" w:hAnsi="Times New Roman"/>
          <w:sz w:val="28"/>
          <w:szCs w:val="28"/>
        </w:rPr>
        <w:t xml:space="preserve"> с рождения для маловесных и недоношенных детей»,</w:t>
      </w:r>
      <w:r w:rsidR="003C5A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C5A32">
        <w:rPr>
          <w:rFonts w:ascii="Times New Roman" w:hAnsi="Times New Roman"/>
          <w:sz w:val="28"/>
          <w:szCs w:val="28"/>
          <w:lang w:val="en-US"/>
        </w:rPr>
        <w:t>Similac</w:t>
      </w:r>
      <w:proofErr w:type="spellEnd"/>
      <w:r w:rsidR="003C5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A32"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 w:rsidR="003C5A32">
        <w:rPr>
          <w:rFonts w:ascii="Times New Roman" w:hAnsi="Times New Roman"/>
          <w:sz w:val="28"/>
          <w:szCs w:val="28"/>
        </w:rPr>
        <w:t xml:space="preserve"> от 0 до 6 мес.»,</w:t>
      </w:r>
      <w:r w:rsidR="005E6622">
        <w:rPr>
          <w:rFonts w:ascii="Times New Roman" w:hAnsi="Times New Roman"/>
          <w:sz w:val="28"/>
          <w:szCs w:val="28"/>
        </w:rPr>
        <w:t xml:space="preserve"> «безмолочные каши </w:t>
      </w:r>
      <w:proofErr w:type="spellStart"/>
      <w:r w:rsidR="005E6622">
        <w:rPr>
          <w:rFonts w:ascii="Times New Roman" w:hAnsi="Times New Roman"/>
          <w:sz w:val="28"/>
          <w:szCs w:val="28"/>
        </w:rPr>
        <w:t>Беллакт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овсяная, кукурузная, гречневая от 6 мес.», «безмолочные каши </w:t>
      </w:r>
      <w:proofErr w:type="spellStart"/>
      <w:r w:rsidR="005E6622">
        <w:rPr>
          <w:rFonts w:ascii="Times New Roman" w:hAnsi="Times New Roman"/>
          <w:sz w:val="28"/>
          <w:szCs w:val="28"/>
          <w:lang w:val="en-US"/>
        </w:rPr>
        <w:t>Bebi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кукуруза, </w:t>
      </w:r>
      <w:proofErr w:type="spellStart"/>
      <w:r w:rsidR="005E6622">
        <w:rPr>
          <w:rFonts w:ascii="Times New Roman" w:hAnsi="Times New Roman"/>
          <w:sz w:val="28"/>
          <w:szCs w:val="28"/>
        </w:rPr>
        <w:t>мультизлак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от 5 мес.»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E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Получали соки, фруктовое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овощные пюре. </w:t>
      </w:r>
    </w:p>
    <w:p w:rsidR="00AF01E2" w:rsidRDefault="00AF01E2" w:rsidP="00C16F06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Каллораж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 проводится ежемесячно. Дети своевременно переводятся на 6-ти, 5-ти, 4-х разовое питание с  учетом состояния здоровья и возраста.</w:t>
      </w:r>
    </w:p>
    <w:tbl>
      <w:tblPr>
        <w:tblpPr w:leftFromText="180" w:rightFromText="180" w:vertAnchor="text" w:horzAnchor="margin" w:tblpY="17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C16F06" w:rsidTr="00C16F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</w:tc>
      </w:tr>
      <w:tr w:rsidR="00C16F06" w:rsidTr="00C16F06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4 месяца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Смеси</w:t>
            </w:r>
          </w:p>
        </w:tc>
      </w:tr>
      <w:tr w:rsidR="00C16F06" w:rsidTr="00C16F06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4–5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прикорм)</w:t>
            </w:r>
          </w:p>
        </w:tc>
      </w:tr>
      <w:tr w:rsidR="00C16F06" w:rsidTr="00C16F0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каша молочная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прикорм)</w:t>
            </w:r>
          </w:p>
        </w:tc>
      </w:tr>
      <w:tr w:rsidR="00C16F06" w:rsidTr="00C16F06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 – 1 год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пюре, каша молочная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суп овощной и мясное соте</w:t>
            </w:r>
          </w:p>
        </w:tc>
      </w:tr>
      <w:tr w:rsidR="00C16F06" w:rsidTr="00C16F06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– 1,5 года</w:t>
            </w:r>
          </w:p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недельному меню, составленному с учетом «Рекомендуемых наборов продуктов питания для детей сирот и детей, оставшихся без попечения родителей, воспитывающихся в домах ребенка» от </w:t>
            </w: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и утвержденным заместителем главного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гос.санитарного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Красногорскому районов Брянской области В.Н. Васильевым</w:t>
            </w:r>
          </w:p>
        </w:tc>
      </w:tr>
      <w:tr w:rsidR="00C16F06" w:rsidTr="00C16F06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06" w:rsidRDefault="00C16F06" w:rsidP="00C16F06">
            <w:pPr>
              <w:spacing w:line="367" w:lineRule="exact"/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06" w:rsidRDefault="00C16F06" w:rsidP="00C16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E2" w:rsidRDefault="00C16F06" w:rsidP="00C16F06">
      <w:pPr>
        <w:shd w:val="clear" w:color="auto" w:fill="FFFFFF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Все дети с 1 года до 4-х лет дополнительно получают второй </w:t>
      </w:r>
      <w:r w:rsidR="00AF01E2">
        <w:rPr>
          <w:rFonts w:ascii="Times New Roman" w:hAnsi="Times New Roman"/>
          <w:sz w:val="28"/>
          <w:szCs w:val="28"/>
        </w:rPr>
        <w:t>завтрак: молоко или сок + выпечку - печенье, кексы, булочки, конфеты.</w:t>
      </w:r>
    </w:p>
    <w:p w:rsidR="00AF01E2" w:rsidRDefault="00AF01E2" w:rsidP="00C16F06">
      <w:pPr>
        <w:shd w:val="clear" w:color="auto" w:fill="FFFFFF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продукты питания производится своевременно. Весь набор продуктов  для детей  с  0  до  4-х лет был  выполнен.   В достаточном количестве были заготовлены овощи. Старшие дети  получают фрукты: яблоки, бананы, груши.</w:t>
      </w:r>
      <w:r w:rsidR="00C16F06">
        <w:rPr>
          <w:rFonts w:ascii="Times New Roman" w:hAnsi="Times New Roman"/>
          <w:sz w:val="28"/>
          <w:szCs w:val="28"/>
        </w:rPr>
        <w:t xml:space="preserve"> Разработано специализированное питание для ребенка с наследственным заболеванием </w:t>
      </w:r>
      <w:proofErr w:type="spellStart"/>
      <w:r w:rsidR="00C16F06">
        <w:rPr>
          <w:rFonts w:ascii="Times New Roman" w:hAnsi="Times New Roman"/>
          <w:sz w:val="28"/>
          <w:szCs w:val="28"/>
        </w:rPr>
        <w:t>целиакия</w:t>
      </w:r>
      <w:proofErr w:type="spellEnd"/>
      <w:r w:rsidR="00C16F06">
        <w:rPr>
          <w:rFonts w:ascii="Times New Roman" w:hAnsi="Times New Roman"/>
          <w:sz w:val="28"/>
          <w:szCs w:val="28"/>
        </w:rPr>
        <w:t>.</w:t>
      </w:r>
    </w:p>
    <w:p w:rsidR="00AF01E2" w:rsidRDefault="00AF01E2" w:rsidP="00AF01E2">
      <w:pPr>
        <w:shd w:val="clear" w:color="auto" w:fill="FFFFFF"/>
        <w:spacing w:line="367" w:lineRule="exact"/>
        <w:ind w:right="59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ОРГАНИЗАЦИЯ СНА И ПРОГУЛОК</w:t>
      </w:r>
    </w:p>
    <w:p w:rsidR="00AF01E2" w:rsidRDefault="00AF01E2" w:rsidP="00C16F06">
      <w:pPr>
        <w:shd w:val="clear" w:color="auto" w:fill="FFFFFF"/>
        <w:ind w:left="426" w:right="-5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Старшие дети круглый год 2 раза гуляют на улице, дети младшего возраста – 1 раз в день (если позволяет погода).</w:t>
      </w:r>
    </w:p>
    <w:p w:rsidR="00AF01E2" w:rsidRDefault="00AF01E2" w:rsidP="00C16F06">
      <w:pPr>
        <w:shd w:val="clear" w:color="auto" w:fill="FFFFFF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группах сухо и тепло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22 – 24 - -25 С).</w:t>
      </w:r>
    </w:p>
    <w:p w:rsidR="00AF01E2" w:rsidRDefault="00AF01E2" w:rsidP="00AF01E2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ИЗРАСХОДОВАНО ПО СТАТЬЯМ ЭКО</w:t>
      </w:r>
      <w:r w:rsidR="000354F9">
        <w:rPr>
          <w:rFonts w:ascii="Times New Roman" w:hAnsi="Times New Roman"/>
          <w:b/>
          <w:sz w:val="28"/>
          <w:szCs w:val="28"/>
          <w:u w:val="single"/>
        </w:rPr>
        <w:t xml:space="preserve">НОМИЧЕСКОЙ КЛАССИФИКАЦИИ за 2019 </w:t>
      </w:r>
      <w:r>
        <w:rPr>
          <w:rFonts w:ascii="Times New Roman" w:hAnsi="Times New Roman"/>
          <w:b/>
          <w:sz w:val="28"/>
          <w:szCs w:val="28"/>
          <w:u w:val="single"/>
        </w:rPr>
        <w:t>год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2136"/>
        <w:gridCol w:w="1961"/>
        <w:gridCol w:w="1560"/>
        <w:gridCol w:w="2103"/>
      </w:tblGrid>
      <w:tr w:rsidR="00AF01E2" w:rsidTr="00AF01E2">
        <w:trPr>
          <w:trHeight w:val="4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2018</w:t>
            </w:r>
            <w:r w:rsidR="00AF01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AF01E2" w:rsidTr="00AF01E2">
        <w:trPr>
          <w:trHeight w:val="174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AF01E2" w:rsidTr="00AF01E2">
        <w:trPr>
          <w:trHeight w:val="568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20124,2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47,33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12,75</w:t>
            </w:r>
          </w:p>
        </w:tc>
      </w:tr>
      <w:tr w:rsidR="00AF01E2" w:rsidTr="00AF01E2">
        <w:trPr>
          <w:trHeight w:val="86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Твердый инвентарь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расходные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1531,9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59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1210"/>
        </w:trPr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0354F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1446,93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F01E2" w:rsidRDefault="00AF01E2" w:rsidP="00AF01E2">
      <w:pPr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rPr>
          <w:rFonts w:ascii="Times New Roman" w:hAnsi="Times New Roman"/>
          <w:sz w:val="32"/>
          <w:szCs w:val="32"/>
        </w:rPr>
      </w:pPr>
    </w:p>
    <w:p w:rsidR="00AF01E2" w:rsidRDefault="00AF01E2" w:rsidP="00AF01E2">
      <w:pPr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1866"/>
        <w:gridCol w:w="1961"/>
        <w:gridCol w:w="1560"/>
        <w:gridCol w:w="2103"/>
      </w:tblGrid>
      <w:tr w:rsidR="00AF01E2" w:rsidTr="001C4C62">
        <w:trPr>
          <w:trHeight w:val="420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2019</w:t>
            </w:r>
            <w:r w:rsidR="00AF01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AF01E2" w:rsidTr="001C4C62">
        <w:trPr>
          <w:trHeight w:val="17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AF01E2" w:rsidTr="001C4C62">
        <w:trPr>
          <w:trHeight w:val="568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F01E2" w:rsidTr="001C4C62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22211,9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1C4C62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AF01E2" w:rsidTr="001C4C62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251,7</w:t>
            </w:r>
          </w:p>
        </w:tc>
      </w:tr>
      <w:tr w:rsidR="00AF01E2" w:rsidTr="001C4C62">
        <w:trPr>
          <w:trHeight w:val="57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Твердый инвентарь, расходные материалы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1C4C62">
        <w:trPr>
          <w:trHeight w:val="59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782,6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1C4C62">
        <w:trPr>
          <w:trHeight w:val="1555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5609,4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1C4C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F01E2" w:rsidRDefault="00AF01E2" w:rsidP="00AF01E2">
      <w:pPr>
        <w:tabs>
          <w:tab w:val="left" w:pos="8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1E2" w:rsidRDefault="00AF01E2" w:rsidP="00AF01E2"/>
    <w:p w:rsidR="0079716A" w:rsidRDefault="0079716A"/>
    <w:sectPr w:rsidR="0079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C60"/>
    <w:multiLevelType w:val="hybridMultilevel"/>
    <w:tmpl w:val="E9A0459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15367BB7"/>
    <w:multiLevelType w:val="hybridMultilevel"/>
    <w:tmpl w:val="57D84DC0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2C742296"/>
    <w:multiLevelType w:val="hybridMultilevel"/>
    <w:tmpl w:val="0380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3BA"/>
    <w:multiLevelType w:val="hybridMultilevel"/>
    <w:tmpl w:val="5476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0A74"/>
    <w:multiLevelType w:val="hybridMultilevel"/>
    <w:tmpl w:val="79E6C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01235B"/>
    <w:multiLevelType w:val="hybridMultilevel"/>
    <w:tmpl w:val="2C9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5683"/>
    <w:multiLevelType w:val="hybridMultilevel"/>
    <w:tmpl w:val="6EB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67C71"/>
    <w:multiLevelType w:val="hybridMultilevel"/>
    <w:tmpl w:val="8DF44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1CA4CF7"/>
    <w:multiLevelType w:val="hybridMultilevel"/>
    <w:tmpl w:val="DAF0C62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671447BB"/>
    <w:multiLevelType w:val="hybridMultilevel"/>
    <w:tmpl w:val="2130887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6AA165A3"/>
    <w:multiLevelType w:val="hybridMultilevel"/>
    <w:tmpl w:val="EB02299C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7B4965B1"/>
    <w:multiLevelType w:val="hybridMultilevel"/>
    <w:tmpl w:val="F0404C1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7"/>
    <w:rsid w:val="000332C8"/>
    <w:rsid w:val="000354F9"/>
    <w:rsid w:val="000663C4"/>
    <w:rsid w:val="001A1917"/>
    <w:rsid w:val="001C4C62"/>
    <w:rsid w:val="00266A2C"/>
    <w:rsid w:val="00342C89"/>
    <w:rsid w:val="0037126F"/>
    <w:rsid w:val="003C5A32"/>
    <w:rsid w:val="00425262"/>
    <w:rsid w:val="005E6622"/>
    <w:rsid w:val="006901F1"/>
    <w:rsid w:val="006F5CD6"/>
    <w:rsid w:val="0079716A"/>
    <w:rsid w:val="00874749"/>
    <w:rsid w:val="00942767"/>
    <w:rsid w:val="00966B2F"/>
    <w:rsid w:val="00A96DB2"/>
    <w:rsid w:val="00AF01E2"/>
    <w:rsid w:val="00B61F25"/>
    <w:rsid w:val="00B80434"/>
    <w:rsid w:val="00C16F06"/>
    <w:rsid w:val="00C20217"/>
    <w:rsid w:val="00C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0666-F061-480E-816B-6AB6D350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Иненер ОТ</dc:creator>
  <cp:lastModifiedBy>Иненер ОТ</cp:lastModifiedBy>
  <cp:revision>3</cp:revision>
  <cp:lastPrinted>2020-01-13T12:21:00Z</cp:lastPrinted>
  <dcterms:created xsi:type="dcterms:W3CDTF">2020-01-13T08:04:00Z</dcterms:created>
  <dcterms:modified xsi:type="dcterms:W3CDTF">2020-01-13T12:22:00Z</dcterms:modified>
</cp:coreProperties>
</file>